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000" w:type="dxa"/>
        <w:tblCellSpacing w:w="60" w:type="dxa"/>
        <w:tblInd w:w="130" w:type="dxa"/>
        <w:tblBorders>
          <w:top w:val="nil"/>
          <w:left w:val="nil"/>
          <w:bottom w:val="nil"/>
          <w:right w:val="nil"/>
          <w:insideH w:val="nil"/>
          <w:insideV w:val="nil"/>
        </w:tblBorders>
        <w:shd w:val="clear" w:color="auto" w:fill="E7F0F9"/>
        <w:tblCellMar>
          <w:left w:w="10" w:type="dxa"/>
          <w:right w:w="10" w:type="dxa"/>
        </w:tblCellMar>
        <w:tblLook w:val="0000" w:firstRow="0" w:lastRow="0" w:firstColumn="0" w:lastColumn="0" w:noHBand="0" w:noVBand="0"/>
      </w:tblPr>
      <w:tblGrid>
        <w:gridCol w:w="2254"/>
        <w:gridCol w:w="6746"/>
      </w:tblGrid>
      <w:tr w:rsidR="0034438A" w14:paraId="713F68D1" w14:textId="77777777">
        <w:tblPrEx>
          <w:tblCellMar>
            <w:top w:w="0" w:type="dxa"/>
            <w:bottom w:w="0" w:type="dxa"/>
          </w:tblCellMar>
        </w:tblPrEx>
        <w:trPr>
          <w:tblCellSpacing w:w="60" w:type="dxa"/>
        </w:trPr>
        <w:tc>
          <w:tcPr>
            <w:tcW w:w="1200" w:type="pct"/>
            <w:shd w:val="clear" w:color="auto" w:fill="E7F0F9"/>
          </w:tcPr>
          <w:p w14:paraId="5C58624D" w14:textId="77777777" w:rsidR="0034438A" w:rsidRDefault="00000000">
            <w:pPr>
              <w:spacing w:after="0" w:line="240" w:lineRule="auto"/>
            </w:pPr>
            <w:r>
              <w:rPr>
                <w:b/>
              </w:rPr>
              <w:t>RKP broj</w:t>
            </w:r>
          </w:p>
        </w:tc>
        <w:tc>
          <w:tcPr>
            <w:tcW w:w="0" w:type="auto"/>
            <w:shd w:val="clear" w:color="auto" w:fill="E7F0F9"/>
          </w:tcPr>
          <w:p w14:paraId="45BFFC50" w14:textId="77777777" w:rsidR="0034438A" w:rsidRDefault="00000000">
            <w:pPr>
              <w:spacing w:after="0" w:line="240" w:lineRule="auto"/>
            </w:pPr>
            <w:r>
              <w:t>28364</w:t>
            </w:r>
          </w:p>
        </w:tc>
      </w:tr>
      <w:tr w:rsidR="0034438A" w14:paraId="6EA34200" w14:textId="77777777">
        <w:tblPrEx>
          <w:tblCellMar>
            <w:top w:w="0" w:type="dxa"/>
            <w:bottom w:w="0" w:type="dxa"/>
          </w:tblCellMar>
        </w:tblPrEx>
        <w:trPr>
          <w:tblCellSpacing w:w="60" w:type="dxa"/>
        </w:trPr>
        <w:tc>
          <w:tcPr>
            <w:tcW w:w="1200" w:type="pct"/>
            <w:shd w:val="clear" w:color="auto" w:fill="E7F0F9"/>
          </w:tcPr>
          <w:p w14:paraId="28A51F60" w14:textId="77777777" w:rsidR="0034438A" w:rsidRDefault="00000000">
            <w:pPr>
              <w:spacing w:after="0" w:line="240" w:lineRule="auto"/>
            </w:pPr>
            <w:r>
              <w:rPr>
                <w:b/>
              </w:rPr>
              <w:t>Naziv obveznika</w:t>
            </w:r>
          </w:p>
        </w:tc>
        <w:tc>
          <w:tcPr>
            <w:tcW w:w="0" w:type="auto"/>
            <w:shd w:val="clear" w:color="auto" w:fill="E7F0F9"/>
          </w:tcPr>
          <w:p w14:paraId="61B16CAE" w14:textId="77777777" w:rsidR="0034438A" w:rsidRDefault="00000000">
            <w:pPr>
              <w:spacing w:after="0" w:line="240" w:lineRule="auto"/>
            </w:pPr>
            <w:r>
              <w:t>OPĆINA HRAŠĆINA</w:t>
            </w:r>
          </w:p>
        </w:tc>
      </w:tr>
      <w:tr w:rsidR="0034438A" w14:paraId="336D643F" w14:textId="77777777">
        <w:tblPrEx>
          <w:tblCellMar>
            <w:top w:w="0" w:type="dxa"/>
            <w:bottom w:w="0" w:type="dxa"/>
          </w:tblCellMar>
        </w:tblPrEx>
        <w:trPr>
          <w:tblCellSpacing w:w="60" w:type="dxa"/>
        </w:trPr>
        <w:tc>
          <w:tcPr>
            <w:tcW w:w="1200" w:type="pct"/>
            <w:shd w:val="clear" w:color="auto" w:fill="E7F0F9"/>
          </w:tcPr>
          <w:p w14:paraId="0827DE55" w14:textId="77777777" w:rsidR="0034438A" w:rsidRDefault="00000000">
            <w:pPr>
              <w:spacing w:after="0" w:line="240" w:lineRule="auto"/>
            </w:pPr>
            <w:r>
              <w:rPr>
                <w:b/>
              </w:rPr>
              <w:t>Razina</w:t>
            </w:r>
          </w:p>
        </w:tc>
        <w:tc>
          <w:tcPr>
            <w:tcW w:w="0" w:type="auto"/>
            <w:shd w:val="clear" w:color="auto" w:fill="E7F0F9"/>
          </w:tcPr>
          <w:p w14:paraId="7C891EBE" w14:textId="77777777" w:rsidR="0034438A" w:rsidRDefault="00000000">
            <w:pPr>
              <w:spacing w:after="0" w:line="240" w:lineRule="auto"/>
            </w:pPr>
            <w:r>
              <w:t>22</w:t>
            </w:r>
          </w:p>
        </w:tc>
      </w:tr>
    </w:tbl>
    <w:p w14:paraId="06AB9D3B" w14:textId="77777777" w:rsidR="0034438A" w:rsidRDefault="00000000">
      <w:r>
        <w:br/>
      </w:r>
    </w:p>
    <w:p w14:paraId="00BB99D5" w14:textId="77777777" w:rsidR="0034438A" w:rsidRDefault="00000000">
      <w:pPr>
        <w:spacing w:line="240" w:lineRule="auto"/>
        <w:jc w:val="center"/>
      </w:pPr>
      <w:r>
        <w:rPr>
          <w:b/>
          <w:sz w:val="28"/>
        </w:rPr>
        <w:t>BILJEŠKE UZ FINANCIJSKE IZVJEŠTAJE</w:t>
      </w:r>
    </w:p>
    <w:p w14:paraId="3809391A" w14:textId="77777777" w:rsidR="0034438A" w:rsidRDefault="00000000">
      <w:pPr>
        <w:spacing w:line="240" w:lineRule="auto"/>
        <w:jc w:val="center"/>
      </w:pPr>
      <w:r>
        <w:rPr>
          <w:b/>
          <w:sz w:val="28"/>
        </w:rPr>
        <w:t>ZA RAZDOBLJE</w:t>
      </w:r>
    </w:p>
    <w:p w14:paraId="54E0612E" w14:textId="77777777" w:rsidR="0034438A" w:rsidRDefault="00000000">
      <w:pPr>
        <w:spacing w:line="240" w:lineRule="auto"/>
        <w:jc w:val="center"/>
      </w:pPr>
      <w:r>
        <w:rPr>
          <w:b/>
          <w:sz w:val="28"/>
        </w:rPr>
        <w:t>I - IX 2025.</w:t>
      </w:r>
    </w:p>
    <w:p w14:paraId="3EFCF2A2" w14:textId="77777777" w:rsidR="0034438A" w:rsidRDefault="0034438A"/>
    <w:p w14:paraId="08F5114A" w14:textId="77777777" w:rsidR="0034438A" w:rsidRDefault="00000000">
      <w:pPr>
        <w:keepNext/>
        <w:spacing w:line="240" w:lineRule="auto"/>
        <w:jc w:val="center"/>
      </w:pPr>
      <w:r>
        <w:rPr>
          <w:b/>
          <w:sz w:val="28"/>
        </w:rPr>
        <w:t>Izvještaj o prihodima i rashodima, primicima i izdacima</w:t>
      </w:r>
    </w:p>
    <w:p w14:paraId="3CA4EE98" w14:textId="77777777" w:rsidR="0034438A" w:rsidRDefault="00000000">
      <w:pPr>
        <w:keepNext/>
        <w:spacing w:line="240" w:lineRule="auto"/>
        <w:jc w:val="center"/>
      </w:pPr>
      <w:r>
        <w:rPr>
          <w:sz w:val="28"/>
        </w:rPr>
        <w:t>Bilješka 1.</w:t>
      </w:r>
    </w:p>
    <w:tbl>
      <w:tblPr>
        <w:tblW w:w="0" w:type="auto"/>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34438A" w14:paraId="57A3D3F3"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1E62053A" w14:textId="77777777" w:rsidR="0034438A"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16F4AE7" w14:textId="77777777" w:rsidR="0034438A"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59948AD" w14:textId="77777777" w:rsidR="0034438A"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485D6A3" w14:textId="77777777" w:rsidR="0034438A"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0D87F120" w14:textId="77777777" w:rsidR="0034438A"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333A1E29" w14:textId="77777777" w:rsidR="0034438A" w:rsidRDefault="00000000">
            <w:pPr>
              <w:keepNext/>
              <w:keepLines/>
              <w:spacing w:after="0" w:line="240" w:lineRule="auto"/>
              <w:jc w:val="center"/>
            </w:pPr>
            <w:r>
              <w:rPr>
                <w:b/>
                <w:sz w:val="18"/>
              </w:rPr>
              <w:t>Indeks (%)</w:t>
            </w:r>
          </w:p>
        </w:tc>
      </w:tr>
      <w:tr w:rsidR="0034438A" w14:paraId="6A40A60D" w14:textId="77777777">
        <w:tblPrEx>
          <w:tblCellMar>
            <w:top w:w="0" w:type="dxa"/>
            <w:bottom w:w="0" w:type="dxa"/>
          </w:tblCellMar>
        </w:tblPrEx>
        <w:trPr>
          <w:cantSplit/>
          <w:trHeight w:val="560"/>
        </w:trPr>
        <w:tc>
          <w:tcPr>
            <w:tcW w:w="700" w:type="dxa"/>
            <w:tcMar>
              <w:top w:w="0" w:type="dxa"/>
              <w:bottom w:w="0" w:type="dxa"/>
            </w:tcMar>
            <w:vAlign w:val="center"/>
          </w:tcPr>
          <w:p w14:paraId="4306EEF0" w14:textId="77777777" w:rsidR="0034438A" w:rsidRDefault="00000000">
            <w:pPr>
              <w:keepNext/>
              <w:keepLines/>
              <w:spacing w:after="0" w:line="240" w:lineRule="auto"/>
            </w:pPr>
            <w:r>
              <w:rPr>
                <w:sz w:val="18"/>
              </w:rPr>
              <w:t>6</w:t>
            </w:r>
          </w:p>
        </w:tc>
        <w:tc>
          <w:tcPr>
            <w:tcW w:w="3180" w:type="dxa"/>
            <w:tcMar>
              <w:top w:w="0" w:type="dxa"/>
              <w:bottom w:w="0" w:type="dxa"/>
            </w:tcMar>
            <w:vAlign w:val="center"/>
          </w:tcPr>
          <w:p w14:paraId="7C0948F9" w14:textId="77777777" w:rsidR="0034438A" w:rsidRDefault="00000000">
            <w:pPr>
              <w:keepNext/>
              <w:keepLines/>
              <w:spacing w:after="0" w:line="240" w:lineRule="auto"/>
            </w:pPr>
            <w:r>
              <w:rPr>
                <w:sz w:val="18"/>
              </w:rPr>
              <w:t>PRIHODI POSLOVANJA (šifre 61+62+63+64+65+66+67+68)</w:t>
            </w:r>
          </w:p>
        </w:tc>
        <w:tc>
          <w:tcPr>
            <w:tcW w:w="700" w:type="dxa"/>
            <w:tcMar>
              <w:top w:w="0" w:type="dxa"/>
              <w:bottom w:w="0" w:type="dxa"/>
            </w:tcMar>
            <w:vAlign w:val="center"/>
          </w:tcPr>
          <w:p w14:paraId="0B4165DB" w14:textId="77777777" w:rsidR="0034438A" w:rsidRDefault="00000000">
            <w:pPr>
              <w:keepNext/>
              <w:keepLines/>
              <w:spacing w:after="0" w:line="240" w:lineRule="auto"/>
            </w:pPr>
            <w:r>
              <w:rPr>
                <w:sz w:val="18"/>
              </w:rPr>
              <w:t>6</w:t>
            </w:r>
          </w:p>
        </w:tc>
        <w:tc>
          <w:tcPr>
            <w:tcW w:w="1860" w:type="dxa"/>
            <w:tcMar>
              <w:top w:w="0" w:type="dxa"/>
              <w:bottom w:w="0" w:type="dxa"/>
            </w:tcMar>
            <w:vAlign w:val="center"/>
          </w:tcPr>
          <w:p w14:paraId="66ED3D86" w14:textId="77777777" w:rsidR="0034438A" w:rsidRDefault="00000000">
            <w:pPr>
              <w:keepNext/>
              <w:keepLines/>
              <w:spacing w:after="0" w:line="240" w:lineRule="auto"/>
              <w:jc w:val="right"/>
            </w:pPr>
            <w:r>
              <w:rPr>
                <w:sz w:val="18"/>
              </w:rPr>
              <w:t>1.076.120,41</w:t>
            </w:r>
          </w:p>
        </w:tc>
        <w:tc>
          <w:tcPr>
            <w:tcW w:w="1860" w:type="dxa"/>
            <w:tcMar>
              <w:top w:w="0" w:type="dxa"/>
              <w:bottom w:w="0" w:type="dxa"/>
            </w:tcMar>
            <w:vAlign w:val="center"/>
          </w:tcPr>
          <w:p w14:paraId="365E3C02" w14:textId="77777777" w:rsidR="0034438A" w:rsidRDefault="00000000">
            <w:pPr>
              <w:keepNext/>
              <w:keepLines/>
              <w:spacing w:after="0" w:line="240" w:lineRule="auto"/>
              <w:jc w:val="right"/>
            </w:pPr>
            <w:r>
              <w:rPr>
                <w:sz w:val="18"/>
              </w:rPr>
              <w:t>1.164.428,28</w:t>
            </w:r>
          </w:p>
        </w:tc>
        <w:tc>
          <w:tcPr>
            <w:tcW w:w="700" w:type="dxa"/>
            <w:tcMar>
              <w:top w:w="0" w:type="dxa"/>
              <w:bottom w:w="0" w:type="dxa"/>
            </w:tcMar>
            <w:vAlign w:val="center"/>
          </w:tcPr>
          <w:p w14:paraId="5830FC01" w14:textId="77777777" w:rsidR="0034438A" w:rsidRDefault="00000000">
            <w:pPr>
              <w:keepNext/>
              <w:keepLines/>
              <w:spacing w:after="0" w:line="240" w:lineRule="auto"/>
              <w:jc w:val="right"/>
            </w:pPr>
            <w:r>
              <w:rPr>
                <w:sz w:val="18"/>
              </w:rPr>
              <w:t>108,2</w:t>
            </w:r>
          </w:p>
        </w:tc>
      </w:tr>
      <w:tr w:rsidR="0034438A" w14:paraId="129FC425" w14:textId="77777777">
        <w:tblPrEx>
          <w:tblCellMar>
            <w:top w:w="0" w:type="dxa"/>
            <w:bottom w:w="0" w:type="dxa"/>
          </w:tblCellMar>
        </w:tblPrEx>
        <w:trPr>
          <w:cantSplit/>
          <w:trHeight w:val="560"/>
        </w:trPr>
        <w:tc>
          <w:tcPr>
            <w:tcW w:w="700" w:type="dxa"/>
            <w:tcMar>
              <w:top w:w="0" w:type="dxa"/>
              <w:bottom w:w="0" w:type="dxa"/>
            </w:tcMar>
            <w:vAlign w:val="center"/>
          </w:tcPr>
          <w:p w14:paraId="4D2F2BF2" w14:textId="77777777" w:rsidR="0034438A" w:rsidRDefault="00000000">
            <w:pPr>
              <w:keepNext/>
              <w:keepLines/>
              <w:spacing w:after="0" w:line="240" w:lineRule="auto"/>
            </w:pPr>
            <w:r>
              <w:rPr>
                <w:sz w:val="18"/>
              </w:rPr>
              <w:t>3</w:t>
            </w:r>
          </w:p>
        </w:tc>
        <w:tc>
          <w:tcPr>
            <w:tcW w:w="3180" w:type="dxa"/>
            <w:tcMar>
              <w:top w:w="0" w:type="dxa"/>
              <w:bottom w:w="0" w:type="dxa"/>
            </w:tcMar>
            <w:vAlign w:val="center"/>
          </w:tcPr>
          <w:p w14:paraId="25B5B9FC" w14:textId="77777777" w:rsidR="0034438A" w:rsidRDefault="00000000">
            <w:pPr>
              <w:keepNext/>
              <w:keepLines/>
              <w:spacing w:after="0" w:line="240" w:lineRule="auto"/>
            </w:pPr>
            <w:r>
              <w:rPr>
                <w:sz w:val="18"/>
              </w:rPr>
              <w:t>RASHODI POSLOVANJA (šifre 31+32+34+35+36+37+38)</w:t>
            </w:r>
          </w:p>
        </w:tc>
        <w:tc>
          <w:tcPr>
            <w:tcW w:w="700" w:type="dxa"/>
            <w:tcMar>
              <w:top w:w="0" w:type="dxa"/>
              <w:bottom w:w="0" w:type="dxa"/>
            </w:tcMar>
            <w:vAlign w:val="center"/>
          </w:tcPr>
          <w:p w14:paraId="47ACAE92" w14:textId="77777777" w:rsidR="0034438A" w:rsidRDefault="00000000">
            <w:pPr>
              <w:keepNext/>
              <w:keepLines/>
              <w:spacing w:after="0" w:line="240" w:lineRule="auto"/>
            </w:pPr>
            <w:r>
              <w:rPr>
                <w:sz w:val="18"/>
              </w:rPr>
              <w:t>3</w:t>
            </w:r>
          </w:p>
        </w:tc>
        <w:tc>
          <w:tcPr>
            <w:tcW w:w="1860" w:type="dxa"/>
            <w:tcMar>
              <w:top w:w="0" w:type="dxa"/>
              <w:bottom w:w="0" w:type="dxa"/>
            </w:tcMar>
            <w:vAlign w:val="center"/>
          </w:tcPr>
          <w:p w14:paraId="46B1EF74" w14:textId="77777777" w:rsidR="0034438A" w:rsidRDefault="00000000">
            <w:pPr>
              <w:keepNext/>
              <w:keepLines/>
              <w:spacing w:after="0" w:line="240" w:lineRule="auto"/>
              <w:jc w:val="right"/>
            </w:pPr>
            <w:r>
              <w:rPr>
                <w:sz w:val="18"/>
              </w:rPr>
              <w:t>358.924,88</w:t>
            </w:r>
          </w:p>
        </w:tc>
        <w:tc>
          <w:tcPr>
            <w:tcW w:w="1860" w:type="dxa"/>
            <w:tcMar>
              <w:top w:w="0" w:type="dxa"/>
              <w:bottom w:w="0" w:type="dxa"/>
            </w:tcMar>
            <w:vAlign w:val="center"/>
          </w:tcPr>
          <w:p w14:paraId="333C1BDE" w14:textId="77777777" w:rsidR="0034438A" w:rsidRDefault="00000000">
            <w:pPr>
              <w:keepNext/>
              <w:keepLines/>
              <w:spacing w:after="0" w:line="240" w:lineRule="auto"/>
              <w:jc w:val="right"/>
            </w:pPr>
            <w:r>
              <w:rPr>
                <w:sz w:val="18"/>
              </w:rPr>
              <w:t>590.312,42</w:t>
            </w:r>
          </w:p>
        </w:tc>
        <w:tc>
          <w:tcPr>
            <w:tcW w:w="700" w:type="dxa"/>
            <w:tcMar>
              <w:top w:w="0" w:type="dxa"/>
              <w:bottom w:w="0" w:type="dxa"/>
            </w:tcMar>
            <w:vAlign w:val="center"/>
          </w:tcPr>
          <w:p w14:paraId="2405EE9D" w14:textId="77777777" w:rsidR="0034438A" w:rsidRDefault="00000000">
            <w:pPr>
              <w:keepNext/>
              <w:keepLines/>
              <w:spacing w:after="0" w:line="240" w:lineRule="auto"/>
              <w:jc w:val="right"/>
            </w:pPr>
            <w:r>
              <w:rPr>
                <w:sz w:val="18"/>
              </w:rPr>
              <w:t>164,5</w:t>
            </w:r>
          </w:p>
        </w:tc>
      </w:tr>
      <w:tr w:rsidR="0034438A" w14:paraId="2BEEF92C" w14:textId="77777777">
        <w:tblPrEx>
          <w:tblCellMar>
            <w:top w:w="0" w:type="dxa"/>
            <w:bottom w:w="0" w:type="dxa"/>
          </w:tblCellMar>
        </w:tblPrEx>
        <w:trPr>
          <w:cantSplit/>
          <w:trHeight w:val="560"/>
        </w:trPr>
        <w:tc>
          <w:tcPr>
            <w:tcW w:w="700" w:type="dxa"/>
            <w:tcMar>
              <w:top w:w="0" w:type="dxa"/>
              <w:bottom w:w="0" w:type="dxa"/>
            </w:tcMar>
            <w:vAlign w:val="center"/>
          </w:tcPr>
          <w:p w14:paraId="16348162" w14:textId="77777777" w:rsidR="0034438A" w:rsidRDefault="0034438A">
            <w:pPr>
              <w:keepNext/>
              <w:keepLines/>
              <w:spacing w:after="0" w:line="240" w:lineRule="auto"/>
            </w:pPr>
          </w:p>
        </w:tc>
        <w:tc>
          <w:tcPr>
            <w:tcW w:w="3180" w:type="dxa"/>
            <w:tcMar>
              <w:top w:w="0" w:type="dxa"/>
              <w:bottom w:w="0" w:type="dxa"/>
            </w:tcMar>
            <w:vAlign w:val="center"/>
          </w:tcPr>
          <w:p w14:paraId="77543A14" w14:textId="77777777" w:rsidR="0034438A" w:rsidRDefault="00000000">
            <w:pPr>
              <w:keepNext/>
              <w:keepLines/>
              <w:spacing w:after="0" w:line="240" w:lineRule="auto"/>
            </w:pPr>
            <w:r>
              <w:rPr>
                <w:b/>
                <w:sz w:val="18"/>
              </w:rPr>
              <w:t>VIŠAK PRIHODA POSLOVANJA (šifre 6-Z005)</w:t>
            </w:r>
          </w:p>
        </w:tc>
        <w:tc>
          <w:tcPr>
            <w:tcW w:w="700" w:type="dxa"/>
            <w:tcMar>
              <w:top w:w="0" w:type="dxa"/>
              <w:bottom w:w="0" w:type="dxa"/>
            </w:tcMar>
            <w:vAlign w:val="center"/>
          </w:tcPr>
          <w:p w14:paraId="75451B48" w14:textId="77777777" w:rsidR="0034438A" w:rsidRDefault="00000000">
            <w:pPr>
              <w:keepNext/>
              <w:keepLines/>
              <w:spacing w:after="0" w:line="240" w:lineRule="auto"/>
            </w:pPr>
            <w:r>
              <w:rPr>
                <w:b/>
                <w:sz w:val="18"/>
              </w:rPr>
              <w:t>X001</w:t>
            </w:r>
          </w:p>
        </w:tc>
        <w:tc>
          <w:tcPr>
            <w:tcW w:w="1860" w:type="dxa"/>
            <w:tcMar>
              <w:top w:w="0" w:type="dxa"/>
              <w:bottom w:w="0" w:type="dxa"/>
            </w:tcMar>
            <w:vAlign w:val="center"/>
          </w:tcPr>
          <w:p w14:paraId="77348979" w14:textId="77777777" w:rsidR="0034438A" w:rsidRDefault="00000000">
            <w:pPr>
              <w:keepNext/>
              <w:keepLines/>
              <w:spacing w:after="0" w:line="240" w:lineRule="auto"/>
              <w:jc w:val="right"/>
            </w:pPr>
            <w:r>
              <w:rPr>
                <w:b/>
                <w:sz w:val="18"/>
              </w:rPr>
              <w:t>717.195,53</w:t>
            </w:r>
          </w:p>
        </w:tc>
        <w:tc>
          <w:tcPr>
            <w:tcW w:w="1860" w:type="dxa"/>
            <w:tcMar>
              <w:top w:w="0" w:type="dxa"/>
              <w:bottom w:w="0" w:type="dxa"/>
            </w:tcMar>
            <w:vAlign w:val="center"/>
          </w:tcPr>
          <w:p w14:paraId="358ACB96" w14:textId="77777777" w:rsidR="0034438A" w:rsidRDefault="00000000">
            <w:pPr>
              <w:keepNext/>
              <w:keepLines/>
              <w:spacing w:after="0" w:line="240" w:lineRule="auto"/>
              <w:jc w:val="right"/>
            </w:pPr>
            <w:r>
              <w:rPr>
                <w:b/>
                <w:sz w:val="18"/>
              </w:rPr>
              <w:t>574.115,86</w:t>
            </w:r>
          </w:p>
        </w:tc>
        <w:tc>
          <w:tcPr>
            <w:tcW w:w="700" w:type="dxa"/>
            <w:tcMar>
              <w:top w:w="0" w:type="dxa"/>
              <w:bottom w:w="0" w:type="dxa"/>
            </w:tcMar>
            <w:vAlign w:val="center"/>
          </w:tcPr>
          <w:p w14:paraId="28B1113C" w14:textId="77777777" w:rsidR="0034438A" w:rsidRDefault="00000000">
            <w:pPr>
              <w:keepNext/>
              <w:keepLines/>
              <w:spacing w:after="0" w:line="240" w:lineRule="auto"/>
              <w:jc w:val="right"/>
            </w:pPr>
            <w:r>
              <w:rPr>
                <w:b/>
                <w:sz w:val="18"/>
              </w:rPr>
              <w:t>80,1</w:t>
            </w:r>
          </w:p>
        </w:tc>
      </w:tr>
      <w:tr w:rsidR="0034438A" w14:paraId="23A85653" w14:textId="77777777">
        <w:tblPrEx>
          <w:tblCellMar>
            <w:top w:w="0" w:type="dxa"/>
            <w:bottom w:w="0" w:type="dxa"/>
          </w:tblCellMar>
        </w:tblPrEx>
        <w:trPr>
          <w:cantSplit/>
          <w:trHeight w:val="560"/>
        </w:trPr>
        <w:tc>
          <w:tcPr>
            <w:tcW w:w="700" w:type="dxa"/>
            <w:tcMar>
              <w:top w:w="0" w:type="dxa"/>
              <w:bottom w:w="0" w:type="dxa"/>
            </w:tcMar>
            <w:vAlign w:val="center"/>
          </w:tcPr>
          <w:p w14:paraId="09D9E6AD" w14:textId="77777777" w:rsidR="0034438A" w:rsidRDefault="00000000">
            <w:pPr>
              <w:keepNext/>
              <w:keepLines/>
              <w:spacing w:after="0" w:line="240" w:lineRule="auto"/>
            </w:pPr>
            <w:r>
              <w:rPr>
                <w:sz w:val="18"/>
              </w:rPr>
              <w:t>7</w:t>
            </w:r>
          </w:p>
        </w:tc>
        <w:tc>
          <w:tcPr>
            <w:tcW w:w="3180" w:type="dxa"/>
            <w:tcMar>
              <w:top w:w="0" w:type="dxa"/>
              <w:bottom w:w="0" w:type="dxa"/>
            </w:tcMar>
            <w:vAlign w:val="center"/>
          </w:tcPr>
          <w:p w14:paraId="07733E96" w14:textId="77777777" w:rsidR="0034438A" w:rsidRDefault="00000000">
            <w:pPr>
              <w:keepNext/>
              <w:keepLines/>
              <w:spacing w:after="0" w:line="240" w:lineRule="auto"/>
            </w:pPr>
            <w:r>
              <w:rPr>
                <w:sz w:val="18"/>
              </w:rPr>
              <w:t>Prihodi od prodaje nefinancijske imovine (šifre 71+72+73+74)</w:t>
            </w:r>
          </w:p>
        </w:tc>
        <w:tc>
          <w:tcPr>
            <w:tcW w:w="700" w:type="dxa"/>
            <w:tcMar>
              <w:top w:w="0" w:type="dxa"/>
              <w:bottom w:w="0" w:type="dxa"/>
            </w:tcMar>
            <w:vAlign w:val="center"/>
          </w:tcPr>
          <w:p w14:paraId="6B34BBC2" w14:textId="77777777" w:rsidR="0034438A" w:rsidRDefault="00000000">
            <w:pPr>
              <w:keepNext/>
              <w:keepLines/>
              <w:spacing w:after="0" w:line="240" w:lineRule="auto"/>
            </w:pPr>
            <w:r>
              <w:rPr>
                <w:sz w:val="18"/>
              </w:rPr>
              <w:t>7</w:t>
            </w:r>
          </w:p>
        </w:tc>
        <w:tc>
          <w:tcPr>
            <w:tcW w:w="1860" w:type="dxa"/>
            <w:tcMar>
              <w:top w:w="0" w:type="dxa"/>
              <w:bottom w:w="0" w:type="dxa"/>
            </w:tcMar>
            <w:vAlign w:val="center"/>
          </w:tcPr>
          <w:p w14:paraId="6113F550" w14:textId="77777777" w:rsidR="0034438A" w:rsidRDefault="00000000">
            <w:pPr>
              <w:keepNext/>
              <w:keepLines/>
              <w:spacing w:after="0" w:line="240" w:lineRule="auto"/>
              <w:jc w:val="right"/>
            </w:pPr>
            <w:r>
              <w:rPr>
                <w:sz w:val="18"/>
              </w:rPr>
              <w:t>0,00</w:t>
            </w:r>
          </w:p>
        </w:tc>
        <w:tc>
          <w:tcPr>
            <w:tcW w:w="1860" w:type="dxa"/>
            <w:tcMar>
              <w:top w:w="0" w:type="dxa"/>
              <w:bottom w:w="0" w:type="dxa"/>
            </w:tcMar>
            <w:vAlign w:val="center"/>
          </w:tcPr>
          <w:p w14:paraId="55B6F75F" w14:textId="77777777" w:rsidR="0034438A" w:rsidRDefault="00000000">
            <w:pPr>
              <w:keepNext/>
              <w:keepLines/>
              <w:spacing w:after="0" w:line="240" w:lineRule="auto"/>
              <w:jc w:val="right"/>
            </w:pPr>
            <w:r>
              <w:rPr>
                <w:sz w:val="18"/>
              </w:rPr>
              <w:t>0,00</w:t>
            </w:r>
          </w:p>
        </w:tc>
        <w:tc>
          <w:tcPr>
            <w:tcW w:w="700" w:type="dxa"/>
            <w:tcMar>
              <w:top w:w="0" w:type="dxa"/>
              <w:bottom w:w="0" w:type="dxa"/>
            </w:tcMar>
            <w:vAlign w:val="center"/>
          </w:tcPr>
          <w:p w14:paraId="673CD445" w14:textId="77777777" w:rsidR="0034438A" w:rsidRDefault="00000000">
            <w:pPr>
              <w:keepNext/>
              <w:keepLines/>
              <w:spacing w:after="0" w:line="240" w:lineRule="auto"/>
              <w:jc w:val="right"/>
            </w:pPr>
            <w:r>
              <w:rPr>
                <w:sz w:val="18"/>
              </w:rPr>
              <w:t>-</w:t>
            </w:r>
          </w:p>
        </w:tc>
      </w:tr>
      <w:tr w:rsidR="0034438A" w14:paraId="105F6025" w14:textId="77777777">
        <w:tblPrEx>
          <w:tblCellMar>
            <w:top w:w="0" w:type="dxa"/>
            <w:bottom w:w="0" w:type="dxa"/>
          </w:tblCellMar>
        </w:tblPrEx>
        <w:trPr>
          <w:cantSplit/>
          <w:trHeight w:val="560"/>
        </w:trPr>
        <w:tc>
          <w:tcPr>
            <w:tcW w:w="700" w:type="dxa"/>
            <w:tcMar>
              <w:top w:w="0" w:type="dxa"/>
              <w:bottom w:w="0" w:type="dxa"/>
            </w:tcMar>
            <w:vAlign w:val="center"/>
          </w:tcPr>
          <w:p w14:paraId="0C048047" w14:textId="77777777" w:rsidR="0034438A" w:rsidRDefault="00000000">
            <w:pPr>
              <w:keepNext/>
              <w:keepLines/>
              <w:spacing w:after="0" w:line="240" w:lineRule="auto"/>
            </w:pPr>
            <w:r>
              <w:rPr>
                <w:sz w:val="18"/>
              </w:rPr>
              <w:t>4</w:t>
            </w:r>
          </w:p>
        </w:tc>
        <w:tc>
          <w:tcPr>
            <w:tcW w:w="3180" w:type="dxa"/>
            <w:tcMar>
              <w:top w:w="0" w:type="dxa"/>
              <w:bottom w:w="0" w:type="dxa"/>
            </w:tcMar>
            <w:vAlign w:val="center"/>
          </w:tcPr>
          <w:p w14:paraId="23B9DA45" w14:textId="77777777" w:rsidR="0034438A" w:rsidRDefault="00000000">
            <w:pPr>
              <w:keepNext/>
              <w:keepLines/>
              <w:spacing w:after="0" w:line="240" w:lineRule="auto"/>
            </w:pPr>
            <w:r>
              <w:rPr>
                <w:sz w:val="18"/>
              </w:rPr>
              <w:t>Rashodi za nabavu nefinancijske imovine (šifre 41+42+43+44+45)</w:t>
            </w:r>
          </w:p>
        </w:tc>
        <w:tc>
          <w:tcPr>
            <w:tcW w:w="700" w:type="dxa"/>
            <w:tcMar>
              <w:top w:w="0" w:type="dxa"/>
              <w:bottom w:w="0" w:type="dxa"/>
            </w:tcMar>
            <w:vAlign w:val="center"/>
          </w:tcPr>
          <w:p w14:paraId="2BF73E91" w14:textId="77777777" w:rsidR="0034438A" w:rsidRDefault="00000000">
            <w:pPr>
              <w:keepNext/>
              <w:keepLines/>
              <w:spacing w:after="0" w:line="240" w:lineRule="auto"/>
            </w:pPr>
            <w:r>
              <w:rPr>
                <w:sz w:val="18"/>
              </w:rPr>
              <w:t>4</w:t>
            </w:r>
          </w:p>
        </w:tc>
        <w:tc>
          <w:tcPr>
            <w:tcW w:w="1860" w:type="dxa"/>
            <w:tcMar>
              <w:top w:w="0" w:type="dxa"/>
              <w:bottom w:w="0" w:type="dxa"/>
            </w:tcMar>
            <w:vAlign w:val="center"/>
          </w:tcPr>
          <w:p w14:paraId="47280EAD" w14:textId="77777777" w:rsidR="0034438A" w:rsidRDefault="00000000">
            <w:pPr>
              <w:keepNext/>
              <w:keepLines/>
              <w:spacing w:after="0" w:line="240" w:lineRule="auto"/>
              <w:jc w:val="right"/>
            </w:pPr>
            <w:r>
              <w:rPr>
                <w:sz w:val="18"/>
              </w:rPr>
              <w:t>793.236,41</w:t>
            </w:r>
          </w:p>
        </w:tc>
        <w:tc>
          <w:tcPr>
            <w:tcW w:w="1860" w:type="dxa"/>
            <w:tcMar>
              <w:top w:w="0" w:type="dxa"/>
              <w:bottom w:w="0" w:type="dxa"/>
            </w:tcMar>
            <w:vAlign w:val="center"/>
          </w:tcPr>
          <w:p w14:paraId="66C7E00E" w14:textId="77777777" w:rsidR="0034438A" w:rsidRDefault="00000000">
            <w:pPr>
              <w:keepNext/>
              <w:keepLines/>
              <w:spacing w:after="0" w:line="240" w:lineRule="auto"/>
              <w:jc w:val="right"/>
            </w:pPr>
            <w:r>
              <w:rPr>
                <w:sz w:val="18"/>
              </w:rPr>
              <w:t>2.212.782,37</w:t>
            </w:r>
          </w:p>
        </w:tc>
        <w:tc>
          <w:tcPr>
            <w:tcW w:w="700" w:type="dxa"/>
            <w:tcMar>
              <w:top w:w="0" w:type="dxa"/>
              <w:bottom w:w="0" w:type="dxa"/>
            </w:tcMar>
            <w:vAlign w:val="center"/>
          </w:tcPr>
          <w:p w14:paraId="1CEB77CB" w14:textId="77777777" w:rsidR="0034438A" w:rsidRDefault="00000000">
            <w:pPr>
              <w:keepNext/>
              <w:keepLines/>
              <w:spacing w:after="0" w:line="240" w:lineRule="auto"/>
              <w:jc w:val="right"/>
            </w:pPr>
            <w:r>
              <w:rPr>
                <w:sz w:val="18"/>
              </w:rPr>
              <w:t>279,0</w:t>
            </w:r>
          </w:p>
        </w:tc>
      </w:tr>
      <w:tr w:rsidR="0034438A" w14:paraId="05F08803" w14:textId="77777777">
        <w:tblPrEx>
          <w:tblCellMar>
            <w:top w:w="0" w:type="dxa"/>
            <w:bottom w:w="0" w:type="dxa"/>
          </w:tblCellMar>
        </w:tblPrEx>
        <w:trPr>
          <w:cantSplit/>
          <w:trHeight w:val="560"/>
        </w:trPr>
        <w:tc>
          <w:tcPr>
            <w:tcW w:w="700" w:type="dxa"/>
            <w:tcMar>
              <w:top w:w="0" w:type="dxa"/>
              <w:bottom w:w="0" w:type="dxa"/>
            </w:tcMar>
            <w:vAlign w:val="center"/>
          </w:tcPr>
          <w:p w14:paraId="35F8242A" w14:textId="77777777" w:rsidR="0034438A" w:rsidRDefault="0034438A">
            <w:pPr>
              <w:keepNext/>
              <w:keepLines/>
              <w:spacing w:after="0" w:line="240" w:lineRule="auto"/>
            </w:pPr>
          </w:p>
        </w:tc>
        <w:tc>
          <w:tcPr>
            <w:tcW w:w="3180" w:type="dxa"/>
            <w:tcMar>
              <w:top w:w="0" w:type="dxa"/>
              <w:bottom w:w="0" w:type="dxa"/>
            </w:tcMar>
            <w:vAlign w:val="center"/>
          </w:tcPr>
          <w:p w14:paraId="0B9025FE" w14:textId="77777777" w:rsidR="0034438A" w:rsidRDefault="00000000">
            <w:pPr>
              <w:keepNext/>
              <w:keepLines/>
              <w:spacing w:after="0" w:line="240" w:lineRule="auto"/>
            </w:pPr>
            <w:r>
              <w:rPr>
                <w:b/>
                <w:sz w:val="18"/>
              </w:rPr>
              <w:t>MANJAK PRIHODA OD NEFINANCIJSKE IMOVINE (šifre 4-7)</w:t>
            </w:r>
          </w:p>
        </w:tc>
        <w:tc>
          <w:tcPr>
            <w:tcW w:w="700" w:type="dxa"/>
            <w:tcMar>
              <w:top w:w="0" w:type="dxa"/>
              <w:bottom w:w="0" w:type="dxa"/>
            </w:tcMar>
            <w:vAlign w:val="center"/>
          </w:tcPr>
          <w:p w14:paraId="340E46BC" w14:textId="77777777" w:rsidR="0034438A" w:rsidRDefault="00000000">
            <w:pPr>
              <w:keepNext/>
              <w:keepLines/>
              <w:spacing w:after="0" w:line="240" w:lineRule="auto"/>
            </w:pPr>
            <w:r>
              <w:rPr>
                <w:b/>
                <w:sz w:val="18"/>
              </w:rPr>
              <w:t>Y002</w:t>
            </w:r>
          </w:p>
        </w:tc>
        <w:tc>
          <w:tcPr>
            <w:tcW w:w="1860" w:type="dxa"/>
            <w:tcMar>
              <w:top w:w="0" w:type="dxa"/>
              <w:bottom w:w="0" w:type="dxa"/>
            </w:tcMar>
            <w:vAlign w:val="center"/>
          </w:tcPr>
          <w:p w14:paraId="22BC5C63" w14:textId="77777777" w:rsidR="0034438A" w:rsidRDefault="00000000">
            <w:pPr>
              <w:keepNext/>
              <w:keepLines/>
              <w:spacing w:after="0" w:line="240" w:lineRule="auto"/>
              <w:jc w:val="right"/>
            </w:pPr>
            <w:r>
              <w:rPr>
                <w:b/>
                <w:sz w:val="18"/>
              </w:rPr>
              <w:t>793.236,41</w:t>
            </w:r>
          </w:p>
        </w:tc>
        <w:tc>
          <w:tcPr>
            <w:tcW w:w="1860" w:type="dxa"/>
            <w:tcMar>
              <w:top w:w="0" w:type="dxa"/>
              <w:bottom w:w="0" w:type="dxa"/>
            </w:tcMar>
            <w:vAlign w:val="center"/>
          </w:tcPr>
          <w:p w14:paraId="2F30FD62" w14:textId="77777777" w:rsidR="0034438A" w:rsidRDefault="00000000">
            <w:pPr>
              <w:keepNext/>
              <w:keepLines/>
              <w:spacing w:after="0" w:line="240" w:lineRule="auto"/>
              <w:jc w:val="right"/>
            </w:pPr>
            <w:r>
              <w:rPr>
                <w:b/>
                <w:sz w:val="18"/>
              </w:rPr>
              <w:t>2.212.782,37</w:t>
            </w:r>
          </w:p>
        </w:tc>
        <w:tc>
          <w:tcPr>
            <w:tcW w:w="700" w:type="dxa"/>
            <w:tcMar>
              <w:top w:w="0" w:type="dxa"/>
              <w:bottom w:w="0" w:type="dxa"/>
            </w:tcMar>
            <w:vAlign w:val="center"/>
          </w:tcPr>
          <w:p w14:paraId="05757405" w14:textId="77777777" w:rsidR="0034438A" w:rsidRDefault="00000000">
            <w:pPr>
              <w:keepNext/>
              <w:keepLines/>
              <w:spacing w:after="0" w:line="240" w:lineRule="auto"/>
              <w:jc w:val="right"/>
            </w:pPr>
            <w:r>
              <w:rPr>
                <w:b/>
                <w:sz w:val="18"/>
              </w:rPr>
              <w:t>279,0</w:t>
            </w:r>
          </w:p>
        </w:tc>
      </w:tr>
      <w:tr w:rsidR="0034438A" w14:paraId="760BA706" w14:textId="77777777">
        <w:tblPrEx>
          <w:tblCellMar>
            <w:top w:w="0" w:type="dxa"/>
            <w:bottom w:w="0" w:type="dxa"/>
          </w:tblCellMar>
        </w:tblPrEx>
        <w:trPr>
          <w:cantSplit/>
          <w:trHeight w:val="560"/>
        </w:trPr>
        <w:tc>
          <w:tcPr>
            <w:tcW w:w="700" w:type="dxa"/>
            <w:tcMar>
              <w:top w:w="0" w:type="dxa"/>
              <w:bottom w:w="0" w:type="dxa"/>
            </w:tcMar>
            <w:vAlign w:val="center"/>
          </w:tcPr>
          <w:p w14:paraId="779E844C" w14:textId="77777777" w:rsidR="0034438A" w:rsidRDefault="00000000">
            <w:pPr>
              <w:keepNext/>
              <w:keepLines/>
              <w:spacing w:after="0" w:line="240" w:lineRule="auto"/>
            </w:pPr>
            <w:r>
              <w:rPr>
                <w:sz w:val="18"/>
              </w:rPr>
              <w:t>8</w:t>
            </w:r>
          </w:p>
        </w:tc>
        <w:tc>
          <w:tcPr>
            <w:tcW w:w="3180" w:type="dxa"/>
            <w:tcMar>
              <w:top w:w="0" w:type="dxa"/>
              <w:bottom w:w="0" w:type="dxa"/>
            </w:tcMar>
            <w:vAlign w:val="center"/>
          </w:tcPr>
          <w:p w14:paraId="17465411" w14:textId="77777777" w:rsidR="0034438A" w:rsidRDefault="00000000">
            <w:pPr>
              <w:keepNext/>
              <w:keepLines/>
              <w:spacing w:after="0" w:line="240" w:lineRule="auto"/>
            </w:pPr>
            <w:r>
              <w:rPr>
                <w:sz w:val="18"/>
              </w:rPr>
              <w:t>Primici od financijske imovine i zaduživanja (šifre 81+82+83+84+85)</w:t>
            </w:r>
          </w:p>
        </w:tc>
        <w:tc>
          <w:tcPr>
            <w:tcW w:w="700" w:type="dxa"/>
            <w:tcMar>
              <w:top w:w="0" w:type="dxa"/>
              <w:bottom w:w="0" w:type="dxa"/>
            </w:tcMar>
            <w:vAlign w:val="center"/>
          </w:tcPr>
          <w:p w14:paraId="0013DEC8" w14:textId="77777777" w:rsidR="0034438A" w:rsidRDefault="00000000">
            <w:pPr>
              <w:keepNext/>
              <w:keepLines/>
              <w:spacing w:after="0" w:line="240" w:lineRule="auto"/>
            </w:pPr>
            <w:r>
              <w:rPr>
                <w:sz w:val="18"/>
              </w:rPr>
              <w:t>8</w:t>
            </w:r>
          </w:p>
        </w:tc>
        <w:tc>
          <w:tcPr>
            <w:tcW w:w="1860" w:type="dxa"/>
            <w:tcMar>
              <w:top w:w="0" w:type="dxa"/>
              <w:bottom w:w="0" w:type="dxa"/>
            </w:tcMar>
            <w:vAlign w:val="center"/>
          </w:tcPr>
          <w:p w14:paraId="15564087" w14:textId="77777777" w:rsidR="0034438A" w:rsidRDefault="00000000">
            <w:pPr>
              <w:keepNext/>
              <w:keepLines/>
              <w:spacing w:after="0" w:line="240" w:lineRule="auto"/>
              <w:jc w:val="right"/>
            </w:pPr>
            <w:r>
              <w:rPr>
                <w:sz w:val="18"/>
              </w:rPr>
              <w:t>0,00</w:t>
            </w:r>
          </w:p>
        </w:tc>
        <w:tc>
          <w:tcPr>
            <w:tcW w:w="1860" w:type="dxa"/>
            <w:tcMar>
              <w:top w:w="0" w:type="dxa"/>
              <w:bottom w:w="0" w:type="dxa"/>
            </w:tcMar>
            <w:vAlign w:val="center"/>
          </w:tcPr>
          <w:p w14:paraId="28F6326B" w14:textId="77777777" w:rsidR="0034438A" w:rsidRDefault="00000000">
            <w:pPr>
              <w:keepNext/>
              <w:keepLines/>
              <w:spacing w:after="0" w:line="240" w:lineRule="auto"/>
              <w:jc w:val="right"/>
            </w:pPr>
            <w:r>
              <w:rPr>
                <w:sz w:val="18"/>
              </w:rPr>
              <w:t>1.275.940,16</w:t>
            </w:r>
          </w:p>
        </w:tc>
        <w:tc>
          <w:tcPr>
            <w:tcW w:w="700" w:type="dxa"/>
            <w:tcMar>
              <w:top w:w="0" w:type="dxa"/>
              <w:bottom w:w="0" w:type="dxa"/>
            </w:tcMar>
            <w:vAlign w:val="center"/>
          </w:tcPr>
          <w:p w14:paraId="07F8FCEC" w14:textId="77777777" w:rsidR="0034438A" w:rsidRDefault="00000000">
            <w:pPr>
              <w:keepNext/>
              <w:keepLines/>
              <w:spacing w:after="0" w:line="240" w:lineRule="auto"/>
              <w:jc w:val="right"/>
            </w:pPr>
            <w:r>
              <w:rPr>
                <w:sz w:val="18"/>
              </w:rPr>
              <w:t>-</w:t>
            </w:r>
          </w:p>
        </w:tc>
      </w:tr>
      <w:tr w:rsidR="0034438A" w14:paraId="1445F4F8" w14:textId="77777777">
        <w:tblPrEx>
          <w:tblCellMar>
            <w:top w:w="0" w:type="dxa"/>
            <w:bottom w:w="0" w:type="dxa"/>
          </w:tblCellMar>
        </w:tblPrEx>
        <w:trPr>
          <w:cantSplit/>
          <w:trHeight w:val="560"/>
        </w:trPr>
        <w:tc>
          <w:tcPr>
            <w:tcW w:w="700" w:type="dxa"/>
            <w:tcMar>
              <w:top w:w="0" w:type="dxa"/>
              <w:bottom w:w="0" w:type="dxa"/>
            </w:tcMar>
            <w:vAlign w:val="center"/>
          </w:tcPr>
          <w:p w14:paraId="38138159" w14:textId="77777777" w:rsidR="0034438A" w:rsidRDefault="00000000">
            <w:pPr>
              <w:keepNext/>
              <w:keepLines/>
              <w:spacing w:after="0" w:line="240" w:lineRule="auto"/>
            </w:pPr>
            <w:r>
              <w:rPr>
                <w:sz w:val="18"/>
              </w:rPr>
              <w:t>5</w:t>
            </w:r>
          </w:p>
        </w:tc>
        <w:tc>
          <w:tcPr>
            <w:tcW w:w="3180" w:type="dxa"/>
            <w:tcMar>
              <w:top w:w="0" w:type="dxa"/>
              <w:bottom w:w="0" w:type="dxa"/>
            </w:tcMar>
            <w:vAlign w:val="center"/>
          </w:tcPr>
          <w:p w14:paraId="5F560A06" w14:textId="77777777" w:rsidR="0034438A" w:rsidRDefault="00000000">
            <w:pPr>
              <w:keepNext/>
              <w:keepLines/>
              <w:spacing w:after="0" w:line="240" w:lineRule="auto"/>
            </w:pPr>
            <w:r>
              <w:rPr>
                <w:sz w:val="18"/>
              </w:rPr>
              <w:t>Izdaci za financijsku imovinu i otplate zajmova (šifre 51+52+53+54+55)</w:t>
            </w:r>
          </w:p>
        </w:tc>
        <w:tc>
          <w:tcPr>
            <w:tcW w:w="700" w:type="dxa"/>
            <w:tcMar>
              <w:top w:w="0" w:type="dxa"/>
              <w:bottom w:w="0" w:type="dxa"/>
            </w:tcMar>
            <w:vAlign w:val="center"/>
          </w:tcPr>
          <w:p w14:paraId="02CB6818" w14:textId="77777777" w:rsidR="0034438A" w:rsidRDefault="00000000">
            <w:pPr>
              <w:keepNext/>
              <w:keepLines/>
              <w:spacing w:after="0" w:line="240" w:lineRule="auto"/>
            </w:pPr>
            <w:r>
              <w:rPr>
                <w:sz w:val="18"/>
              </w:rPr>
              <w:t>5</w:t>
            </w:r>
          </w:p>
        </w:tc>
        <w:tc>
          <w:tcPr>
            <w:tcW w:w="1860" w:type="dxa"/>
            <w:tcMar>
              <w:top w:w="0" w:type="dxa"/>
              <w:bottom w:w="0" w:type="dxa"/>
            </w:tcMar>
            <w:vAlign w:val="center"/>
          </w:tcPr>
          <w:p w14:paraId="50650103" w14:textId="77777777" w:rsidR="0034438A" w:rsidRDefault="00000000">
            <w:pPr>
              <w:keepNext/>
              <w:keepLines/>
              <w:spacing w:after="0" w:line="240" w:lineRule="auto"/>
              <w:jc w:val="right"/>
            </w:pPr>
            <w:r>
              <w:rPr>
                <w:sz w:val="18"/>
              </w:rPr>
              <w:t>0,00</w:t>
            </w:r>
          </w:p>
        </w:tc>
        <w:tc>
          <w:tcPr>
            <w:tcW w:w="1860" w:type="dxa"/>
            <w:tcMar>
              <w:top w:w="0" w:type="dxa"/>
              <w:bottom w:w="0" w:type="dxa"/>
            </w:tcMar>
            <w:vAlign w:val="center"/>
          </w:tcPr>
          <w:p w14:paraId="4DE4B4F2" w14:textId="77777777" w:rsidR="0034438A" w:rsidRDefault="00000000">
            <w:pPr>
              <w:keepNext/>
              <w:keepLines/>
              <w:spacing w:after="0" w:line="240" w:lineRule="auto"/>
              <w:jc w:val="right"/>
            </w:pPr>
            <w:r>
              <w:rPr>
                <w:sz w:val="18"/>
              </w:rPr>
              <w:t>0,00</w:t>
            </w:r>
          </w:p>
        </w:tc>
        <w:tc>
          <w:tcPr>
            <w:tcW w:w="700" w:type="dxa"/>
            <w:tcMar>
              <w:top w:w="0" w:type="dxa"/>
              <w:bottom w:w="0" w:type="dxa"/>
            </w:tcMar>
            <w:vAlign w:val="center"/>
          </w:tcPr>
          <w:p w14:paraId="59FE8520" w14:textId="77777777" w:rsidR="0034438A" w:rsidRDefault="00000000">
            <w:pPr>
              <w:keepNext/>
              <w:keepLines/>
              <w:spacing w:after="0" w:line="240" w:lineRule="auto"/>
              <w:jc w:val="right"/>
            </w:pPr>
            <w:r>
              <w:rPr>
                <w:sz w:val="18"/>
              </w:rPr>
              <w:t>-</w:t>
            </w:r>
          </w:p>
        </w:tc>
      </w:tr>
      <w:tr w:rsidR="0034438A" w14:paraId="38E52CFB" w14:textId="77777777">
        <w:tblPrEx>
          <w:tblCellMar>
            <w:top w:w="0" w:type="dxa"/>
            <w:bottom w:w="0" w:type="dxa"/>
          </w:tblCellMar>
        </w:tblPrEx>
        <w:trPr>
          <w:cantSplit/>
          <w:trHeight w:val="560"/>
        </w:trPr>
        <w:tc>
          <w:tcPr>
            <w:tcW w:w="700" w:type="dxa"/>
            <w:tcMar>
              <w:top w:w="0" w:type="dxa"/>
              <w:bottom w:w="0" w:type="dxa"/>
            </w:tcMar>
            <w:vAlign w:val="center"/>
          </w:tcPr>
          <w:p w14:paraId="5AD3877D" w14:textId="77777777" w:rsidR="0034438A" w:rsidRDefault="0034438A">
            <w:pPr>
              <w:keepNext/>
              <w:keepLines/>
              <w:spacing w:after="0" w:line="240" w:lineRule="auto"/>
            </w:pPr>
          </w:p>
        </w:tc>
        <w:tc>
          <w:tcPr>
            <w:tcW w:w="3180" w:type="dxa"/>
            <w:tcMar>
              <w:top w:w="0" w:type="dxa"/>
              <w:bottom w:w="0" w:type="dxa"/>
            </w:tcMar>
            <w:vAlign w:val="center"/>
          </w:tcPr>
          <w:p w14:paraId="0001A580" w14:textId="77777777" w:rsidR="0034438A" w:rsidRDefault="00000000">
            <w:pPr>
              <w:keepNext/>
              <w:keepLines/>
              <w:spacing w:after="0" w:line="240" w:lineRule="auto"/>
            </w:pPr>
            <w:r>
              <w:rPr>
                <w:b/>
                <w:sz w:val="18"/>
              </w:rPr>
              <w:t>VIŠAK PRIMITAKA OD FINANCIJSKE IMOVINE I ZADUŽIVANJA (šifre 8-5)</w:t>
            </w:r>
          </w:p>
        </w:tc>
        <w:tc>
          <w:tcPr>
            <w:tcW w:w="700" w:type="dxa"/>
            <w:tcMar>
              <w:top w:w="0" w:type="dxa"/>
              <w:bottom w:w="0" w:type="dxa"/>
            </w:tcMar>
            <w:vAlign w:val="center"/>
          </w:tcPr>
          <w:p w14:paraId="5A36BFDE" w14:textId="77777777" w:rsidR="0034438A" w:rsidRDefault="00000000">
            <w:pPr>
              <w:keepNext/>
              <w:keepLines/>
              <w:spacing w:after="0" w:line="240" w:lineRule="auto"/>
            </w:pPr>
            <w:r>
              <w:rPr>
                <w:b/>
                <w:sz w:val="18"/>
              </w:rPr>
              <w:t>X003</w:t>
            </w:r>
          </w:p>
        </w:tc>
        <w:tc>
          <w:tcPr>
            <w:tcW w:w="1860" w:type="dxa"/>
            <w:tcMar>
              <w:top w:w="0" w:type="dxa"/>
              <w:bottom w:w="0" w:type="dxa"/>
            </w:tcMar>
            <w:vAlign w:val="center"/>
          </w:tcPr>
          <w:p w14:paraId="016B937A" w14:textId="77777777" w:rsidR="0034438A" w:rsidRDefault="00000000">
            <w:pPr>
              <w:keepNext/>
              <w:keepLines/>
              <w:spacing w:after="0" w:line="240" w:lineRule="auto"/>
              <w:jc w:val="right"/>
            </w:pPr>
            <w:r>
              <w:rPr>
                <w:b/>
                <w:sz w:val="18"/>
              </w:rPr>
              <w:t>0,00</w:t>
            </w:r>
          </w:p>
        </w:tc>
        <w:tc>
          <w:tcPr>
            <w:tcW w:w="1860" w:type="dxa"/>
            <w:tcMar>
              <w:top w:w="0" w:type="dxa"/>
              <w:bottom w:w="0" w:type="dxa"/>
            </w:tcMar>
            <w:vAlign w:val="center"/>
          </w:tcPr>
          <w:p w14:paraId="170558E9" w14:textId="77777777" w:rsidR="0034438A" w:rsidRDefault="00000000">
            <w:pPr>
              <w:keepNext/>
              <w:keepLines/>
              <w:spacing w:after="0" w:line="240" w:lineRule="auto"/>
              <w:jc w:val="right"/>
            </w:pPr>
            <w:r>
              <w:rPr>
                <w:b/>
                <w:sz w:val="18"/>
              </w:rPr>
              <w:t>1.275.940,16</w:t>
            </w:r>
          </w:p>
        </w:tc>
        <w:tc>
          <w:tcPr>
            <w:tcW w:w="700" w:type="dxa"/>
            <w:tcMar>
              <w:top w:w="0" w:type="dxa"/>
              <w:bottom w:w="0" w:type="dxa"/>
            </w:tcMar>
            <w:vAlign w:val="center"/>
          </w:tcPr>
          <w:p w14:paraId="43308EDB" w14:textId="77777777" w:rsidR="0034438A" w:rsidRDefault="00000000">
            <w:pPr>
              <w:keepNext/>
              <w:keepLines/>
              <w:spacing w:after="0" w:line="240" w:lineRule="auto"/>
              <w:jc w:val="right"/>
            </w:pPr>
            <w:r>
              <w:rPr>
                <w:b/>
                <w:sz w:val="18"/>
              </w:rPr>
              <w:t>-</w:t>
            </w:r>
          </w:p>
        </w:tc>
      </w:tr>
      <w:tr w:rsidR="0034438A" w14:paraId="6447D34D" w14:textId="77777777">
        <w:tblPrEx>
          <w:tblCellMar>
            <w:top w:w="0" w:type="dxa"/>
            <w:bottom w:w="0" w:type="dxa"/>
          </w:tblCellMar>
        </w:tblPrEx>
        <w:trPr>
          <w:cantSplit/>
          <w:trHeight w:val="560"/>
        </w:trPr>
        <w:tc>
          <w:tcPr>
            <w:tcW w:w="700" w:type="dxa"/>
            <w:tcMar>
              <w:top w:w="0" w:type="dxa"/>
              <w:bottom w:w="0" w:type="dxa"/>
            </w:tcMar>
            <w:vAlign w:val="center"/>
          </w:tcPr>
          <w:p w14:paraId="4AFB6B01" w14:textId="77777777" w:rsidR="0034438A" w:rsidRDefault="0034438A">
            <w:pPr>
              <w:keepNext/>
              <w:keepLines/>
              <w:spacing w:after="0" w:line="240" w:lineRule="auto"/>
            </w:pPr>
          </w:p>
        </w:tc>
        <w:tc>
          <w:tcPr>
            <w:tcW w:w="3180" w:type="dxa"/>
            <w:tcMar>
              <w:top w:w="0" w:type="dxa"/>
              <w:bottom w:w="0" w:type="dxa"/>
            </w:tcMar>
            <w:vAlign w:val="center"/>
          </w:tcPr>
          <w:p w14:paraId="2A44ECB1" w14:textId="77777777" w:rsidR="0034438A" w:rsidRDefault="00000000">
            <w:pPr>
              <w:keepNext/>
              <w:keepLines/>
              <w:spacing w:after="0" w:line="240" w:lineRule="auto"/>
            </w:pPr>
            <w:r>
              <w:rPr>
                <w:b/>
                <w:sz w:val="18"/>
              </w:rPr>
              <w:t>MANJAK PRIHODA I PRIMITAKA (šifre Y345-X678)</w:t>
            </w:r>
          </w:p>
        </w:tc>
        <w:tc>
          <w:tcPr>
            <w:tcW w:w="700" w:type="dxa"/>
            <w:tcMar>
              <w:top w:w="0" w:type="dxa"/>
              <w:bottom w:w="0" w:type="dxa"/>
            </w:tcMar>
            <w:vAlign w:val="center"/>
          </w:tcPr>
          <w:p w14:paraId="31390849" w14:textId="77777777" w:rsidR="0034438A" w:rsidRDefault="00000000">
            <w:pPr>
              <w:keepNext/>
              <w:keepLines/>
              <w:spacing w:after="0" w:line="240" w:lineRule="auto"/>
            </w:pPr>
            <w:r>
              <w:rPr>
                <w:b/>
                <w:sz w:val="18"/>
              </w:rPr>
              <w:t>Y005</w:t>
            </w:r>
          </w:p>
        </w:tc>
        <w:tc>
          <w:tcPr>
            <w:tcW w:w="1860" w:type="dxa"/>
            <w:tcMar>
              <w:top w:w="0" w:type="dxa"/>
              <w:bottom w:w="0" w:type="dxa"/>
            </w:tcMar>
            <w:vAlign w:val="center"/>
          </w:tcPr>
          <w:p w14:paraId="73FFA505" w14:textId="77777777" w:rsidR="0034438A" w:rsidRDefault="00000000">
            <w:pPr>
              <w:keepNext/>
              <w:keepLines/>
              <w:spacing w:after="0" w:line="240" w:lineRule="auto"/>
              <w:jc w:val="right"/>
            </w:pPr>
            <w:r>
              <w:rPr>
                <w:b/>
                <w:sz w:val="18"/>
              </w:rPr>
              <w:t>76.040,88</w:t>
            </w:r>
          </w:p>
        </w:tc>
        <w:tc>
          <w:tcPr>
            <w:tcW w:w="1860" w:type="dxa"/>
            <w:tcMar>
              <w:top w:w="0" w:type="dxa"/>
              <w:bottom w:w="0" w:type="dxa"/>
            </w:tcMar>
            <w:vAlign w:val="center"/>
          </w:tcPr>
          <w:p w14:paraId="316A9C1D" w14:textId="77777777" w:rsidR="0034438A" w:rsidRDefault="00000000">
            <w:pPr>
              <w:keepNext/>
              <w:keepLines/>
              <w:spacing w:after="0" w:line="240" w:lineRule="auto"/>
              <w:jc w:val="right"/>
            </w:pPr>
            <w:r>
              <w:rPr>
                <w:b/>
                <w:sz w:val="18"/>
              </w:rPr>
              <w:t>362.726,35</w:t>
            </w:r>
          </w:p>
        </w:tc>
        <w:tc>
          <w:tcPr>
            <w:tcW w:w="700" w:type="dxa"/>
            <w:tcMar>
              <w:top w:w="0" w:type="dxa"/>
              <w:bottom w:w="0" w:type="dxa"/>
            </w:tcMar>
            <w:vAlign w:val="center"/>
          </w:tcPr>
          <w:p w14:paraId="61F3E292" w14:textId="77777777" w:rsidR="0034438A" w:rsidRDefault="00000000">
            <w:pPr>
              <w:keepNext/>
              <w:keepLines/>
              <w:spacing w:after="0" w:line="240" w:lineRule="auto"/>
              <w:jc w:val="right"/>
            </w:pPr>
            <w:r>
              <w:rPr>
                <w:b/>
                <w:sz w:val="18"/>
              </w:rPr>
              <w:t>477,0</w:t>
            </w:r>
          </w:p>
        </w:tc>
      </w:tr>
    </w:tbl>
    <w:p w14:paraId="32823021" w14:textId="77777777" w:rsidR="0034438A" w:rsidRDefault="0034438A">
      <w:pPr>
        <w:spacing w:after="0"/>
      </w:pPr>
    </w:p>
    <w:p w14:paraId="477D1ED4" w14:textId="77777777" w:rsidR="0034438A" w:rsidRDefault="00000000">
      <w:pPr>
        <w:spacing w:line="240" w:lineRule="auto"/>
        <w:jc w:val="both"/>
      </w:pPr>
      <w:r>
        <w:t xml:space="preserve">Ukupno ostvareni prihodi i primici za razdoblje  01.01. – 30.09.2025. godine iznose 2.440.368,44 eura, te  bilježi  rast u odnosu na prošlu godinu. Razlog povećanju  u odnosu na isto razdoblje prošle godine veći priljev tekuće pomoći iz državnog proračuna te primljene tekuće pomoći temeljem prijenosa EU, te prihod po kratkoročnom i dugoročnom kreditu.  Rashodi i izdaci iznose 2.803.094,79 eura  te bilježe </w:t>
      </w:r>
      <w:proofErr w:type="spellStart"/>
      <w:r>
        <w:t>biljže</w:t>
      </w:r>
      <w:proofErr w:type="spellEnd"/>
      <w:r>
        <w:t xml:space="preserve"> rast u odnosu na prošlu godinu zbog izgradnje i opremanja dječjeg vrtića, društvenih domova te rekonstrukcija nerazvrstanih cesta, izgradnje i opremanja dječjeg  igrališta u sklopu dječjeg vrtića te dr.. Manjak prihoda i </w:t>
      </w:r>
      <w:r>
        <w:lastRenderedPageBreak/>
        <w:t>primitaka iznosi 362.726,35 eura. Preneseni višak prihoda i primitaka iznosi 541.342,75 eura te u sljedećem razdoblju višak prihoda i primitaka iznosi  178.616,40 eura.</w:t>
      </w:r>
    </w:p>
    <w:p w14:paraId="261497BD" w14:textId="77777777" w:rsidR="0034438A" w:rsidRDefault="00000000">
      <w:r>
        <w:br/>
      </w:r>
    </w:p>
    <w:p w14:paraId="7F0DF6A3" w14:textId="77777777" w:rsidR="0034438A" w:rsidRDefault="00000000">
      <w:pPr>
        <w:keepNext/>
        <w:spacing w:line="240" w:lineRule="auto"/>
        <w:jc w:val="center"/>
      </w:pPr>
      <w:r>
        <w:rPr>
          <w:sz w:val="28"/>
        </w:rPr>
        <w:t>Bilješka 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34438A" w14:paraId="2A06921E"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5BBC845" w14:textId="77777777" w:rsidR="0034438A"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FFEDF0D" w14:textId="77777777" w:rsidR="0034438A"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0FBFC35A" w14:textId="77777777" w:rsidR="0034438A"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4AB60E10" w14:textId="77777777" w:rsidR="0034438A"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54668C2" w14:textId="77777777" w:rsidR="0034438A"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392DB85D" w14:textId="77777777" w:rsidR="0034438A" w:rsidRDefault="00000000">
            <w:pPr>
              <w:keepNext/>
              <w:keepLines/>
              <w:spacing w:after="0" w:line="240" w:lineRule="auto"/>
              <w:jc w:val="center"/>
            </w:pPr>
            <w:r>
              <w:rPr>
                <w:b/>
                <w:sz w:val="18"/>
              </w:rPr>
              <w:t>Indeks (%)</w:t>
            </w:r>
          </w:p>
        </w:tc>
      </w:tr>
      <w:tr w:rsidR="0034438A" w14:paraId="16AEFC74" w14:textId="77777777">
        <w:tblPrEx>
          <w:tblCellMar>
            <w:top w:w="0" w:type="dxa"/>
            <w:bottom w:w="0" w:type="dxa"/>
          </w:tblCellMar>
        </w:tblPrEx>
        <w:trPr>
          <w:cantSplit/>
          <w:trHeight w:val="560"/>
        </w:trPr>
        <w:tc>
          <w:tcPr>
            <w:tcW w:w="700" w:type="dxa"/>
            <w:tcMar>
              <w:top w:w="0" w:type="dxa"/>
              <w:bottom w:w="0" w:type="dxa"/>
            </w:tcMar>
            <w:vAlign w:val="center"/>
          </w:tcPr>
          <w:p w14:paraId="59204391" w14:textId="77777777" w:rsidR="0034438A" w:rsidRDefault="00000000">
            <w:pPr>
              <w:keepNext/>
              <w:keepLines/>
              <w:spacing w:after="0" w:line="240" w:lineRule="auto"/>
            </w:pPr>
            <w:r>
              <w:rPr>
                <w:sz w:val="18"/>
              </w:rPr>
              <w:t>6</w:t>
            </w:r>
          </w:p>
        </w:tc>
        <w:tc>
          <w:tcPr>
            <w:tcW w:w="3180" w:type="dxa"/>
            <w:tcMar>
              <w:top w:w="0" w:type="dxa"/>
              <w:bottom w:w="0" w:type="dxa"/>
            </w:tcMar>
            <w:vAlign w:val="center"/>
          </w:tcPr>
          <w:p w14:paraId="45CCF422" w14:textId="77777777" w:rsidR="0034438A" w:rsidRDefault="00000000">
            <w:pPr>
              <w:keepNext/>
              <w:keepLines/>
              <w:spacing w:after="0" w:line="240" w:lineRule="auto"/>
            </w:pPr>
            <w:r>
              <w:rPr>
                <w:sz w:val="18"/>
              </w:rPr>
              <w:t>PRIHODI POSLOVANJA (šifre 61+62+63+64+65+66+67+68)</w:t>
            </w:r>
          </w:p>
        </w:tc>
        <w:tc>
          <w:tcPr>
            <w:tcW w:w="700" w:type="dxa"/>
            <w:tcMar>
              <w:top w:w="0" w:type="dxa"/>
              <w:bottom w:w="0" w:type="dxa"/>
            </w:tcMar>
            <w:vAlign w:val="center"/>
          </w:tcPr>
          <w:p w14:paraId="62BE89C0" w14:textId="77777777" w:rsidR="0034438A" w:rsidRDefault="00000000">
            <w:pPr>
              <w:keepNext/>
              <w:keepLines/>
              <w:spacing w:after="0" w:line="240" w:lineRule="auto"/>
            </w:pPr>
            <w:r>
              <w:rPr>
                <w:sz w:val="18"/>
              </w:rPr>
              <w:t>6</w:t>
            </w:r>
          </w:p>
        </w:tc>
        <w:tc>
          <w:tcPr>
            <w:tcW w:w="1860" w:type="dxa"/>
            <w:tcMar>
              <w:top w:w="0" w:type="dxa"/>
              <w:bottom w:w="0" w:type="dxa"/>
            </w:tcMar>
            <w:vAlign w:val="center"/>
          </w:tcPr>
          <w:p w14:paraId="42B77CF1" w14:textId="77777777" w:rsidR="0034438A" w:rsidRDefault="00000000">
            <w:pPr>
              <w:keepNext/>
              <w:keepLines/>
              <w:spacing w:after="0" w:line="240" w:lineRule="auto"/>
              <w:jc w:val="right"/>
            </w:pPr>
            <w:r>
              <w:rPr>
                <w:sz w:val="18"/>
              </w:rPr>
              <w:t>1.076.120,41</w:t>
            </w:r>
          </w:p>
        </w:tc>
        <w:tc>
          <w:tcPr>
            <w:tcW w:w="1860" w:type="dxa"/>
            <w:tcMar>
              <w:top w:w="0" w:type="dxa"/>
              <w:bottom w:w="0" w:type="dxa"/>
            </w:tcMar>
            <w:vAlign w:val="center"/>
          </w:tcPr>
          <w:p w14:paraId="1440FC80" w14:textId="77777777" w:rsidR="0034438A" w:rsidRDefault="00000000">
            <w:pPr>
              <w:keepNext/>
              <w:keepLines/>
              <w:spacing w:after="0" w:line="240" w:lineRule="auto"/>
              <w:jc w:val="right"/>
            </w:pPr>
            <w:r>
              <w:rPr>
                <w:sz w:val="18"/>
              </w:rPr>
              <w:t>1.164.428,28</w:t>
            </w:r>
          </w:p>
        </w:tc>
        <w:tc>
          <w:tcPr>
            <w:tcW w:w="700" w:type="dxa"/>
            <w:tcMar>
              <w:top w:w="0" w:type="dxa"/>
              <w:bottom w:w="0" w:type="dxa"/>
            </w:tcMar>
            <w:vAlign w:val="center"/>
          </w:tcPr>
          <w:p w14:paraId="1C2370E7" w14:textId="77777777" w:rsidR="0034438A" w:rsidRDefault="00000000">
            <w:pPr>
              <w:keepNext/>
              <w:keepLines/>
              <w:spacing w:after="0" w:line="240" w:lineRule="auto"/>
              <w:jc w:val="right"/>
            </w:pPr>
            <w:r>
              <w:rPr>
                <w:sz w:val="18"/>
              </w:rPr>
              <w:t>108,2</w:t>
            </w:r>
          </w:p>
        </w:tc>
      </w:tr>
    </w:tbl>
    <w:p w14:paraId="521799E6" w14:textId="77777777" w:rsidR="0034438A" w:rsidRDefault="0034438A">
      <w:pPr>
        <w:spacing w:after="0"/>
      </w:pPr>
    </w:p>
    <w:p w14:paraId="6E77E963" w14:textId="77777777" w:rsidR="0034438A" w:rsidRDefault="00000000">
      <w:pPr>
        <w:spacing w:line="240" w:lineRule="auto"/>
        <w:jc w:val="both"/>
      </w:pPr>
      <w:r>
        <w:t>Prihodi poslovanja bilježe blagi rast, a isti se odnosi na izgradnju i opremanje dječjeg vrtića (u prošlom razdoblju isplaćen veći dio bespovratnih sredstava temeljem ugovora o dodjeli, dok je u ovom razdoblju isplaćen preostali dio  ugovora) te na povećanje poreza na dohodak od nesamostalnog rada, ali i ujedno i povećanje povrata poreza u odnosu na prošlo razdoblje.</w:t>
      </w:r>
    </w:p>
    <w:p w14:paraId="09417D32" w14:textId="77777777" w:rsidR="0034438A" w:rsidRDefault="0034438A"/>
    <w:p w14:paraId="306C8EF4" w14:textId="77777777" w:rsidR="0034438A" w:rsidRDefault="00000000">
      <w:pPr>
        <w:keepNext/>
        <w:spacing w:line="240" w:lineRule="auto"/>
        <w:jc w:val="center"/>
      </w:pPr>
      <w:r>
        <w:rPr>
          <w:sz w:val="28"/>
        </w:rPr>
        <w:t>Bilješka 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34438A" w14:paraId="2F0418DB"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4FB4EB6D" w14:textId="77777777" w:rsidR="0034438A"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6AB884B2" w14:textId="77777777" w:rsidR="0034438A"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3C7812C" w14:textId="77777777" w:rsidR="0034438A"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7B34D06" w14:textId="77777777" w:rsidR="0034438A"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149EC96E" w14:textId="77777777" w:rsidR="0034438A"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2AA24A2B" w14:textId="77777777" w:rsidR="0034438A" w:rsidRDefault="00000000">
            <w:pPr>
              <w:keepNext/>
              <w:keepLines/>
              <w:spacing w:after="0" w:line="240" w:lineRule="auto"/>
              <w:jc w:val="center"/>
            </w:pPr>
            <w:r>
              <w:rPr>
                <w:b/>
                <w:sz w:val="18"/>
              </w:rPr>
              <w:t>Indeks (%)</w:t>
            </w:r>
          </w:p>
        </w:tc>
      </w:tr>
      <w:tr w:rsidR="0034438A" w14:paraId="7E78903B" w14:textId="77777777">
        <w:tblPrEx>
          <w:tblCellMar>
            <w:top w:w="0" w:type="dxa"/>
            <w:bottom w:w="0" w:type="dxa"/>
          </w:tblCellMar>
        </w:tblPrEx>
        <w:trPr>
          <w:cantSplit/>
          <w:trHeight w:val="560"/>
        </w:trPr>
        <w:tc>
          <w:tcPr>
            <w:tcW w:w="700" w:type="dxa"/>
            <w:tcMar>
              <w:top w:w="0" w:type="dxa"/>
              <w:bottom w:w="0" w:type="dxa"/>
            </w:tcMar>
            <w:vAlign w:val="center"/>
          </w:tcPr>
          <w:p w14:paraId="4B3A5D1A" w14:textId="77777777" w:rsidR="0034438A" w:rsidRDefault="00000000">
            <w:pPr>
              <w:keepNext/>
              <w:keepLines/>
              <w:spacing w:after="0" w:line="240" w:lineRule="auto"/>
            </w:pPr>
            <w:r>
              <w:rPr>
                <w:sz w:val="18"/>
              </w:rPr>
              <w:t>61</w:t>
            </w:r>
          </w:p>
        </w:tc>
        <w:tc>
          <w:tcPr>
            <w:tcW w:w="3180" w:type="dxa"/>
            <w:tcMar>
              <w:top w:w="0" w:type="dxa"/>
              <w:bottom w:w="0" w:type="dxa"/>
            </w:tcMar>
            <w:vAlign w:val="center"/>
          </w:tcPr>
          <w:p w14:paraId="19129C98" w14:textId="77777777" w:rsidR="0034438A" w:rsidRDefault="00000000">
            <w:pPr>
              <w:keepNext/>
              <w:keepLines/>
              <w:spacing w:after="0" w:line="240" w:lineRule="auto"/>
            </w:pPr>
            <w:r>
              <w:rPr>
                <w:sz w:val="18"/>
              </w:rPr>
              <w:t>Prihodi od poreza (šifre 611+612+613+614+615+616)</w:t>
            </w:r>
          </w:p>
        </w:tc>
        <w:tc>
          <w:tcPr>
            <w:tcW w:w="700" w:type="dxa"/>
            <w:tcMar>
              <w:top w:w="0" w:type="dxa"/>
              <w:bottom w:w="0" w:type="dxa"/>
            </w:tcMar>
            <w:vAlign w:val="center"/>
          </w:tcPr>
          <w:p w14:paraId="7A0E2724" w14:textId="77777777" w:rsidR="0034438A" w:rsidRDefault="00000000">
            <w:pPr>
              <w:keepNext/>
              <w:keepLines/>
              <w:spacing w:after="0" w:line="240" w:lineRule="auto"/>
            </w:pPr>
            <w:r>
              <w:rPr>
                <w:sz w:val="18"/>
              </w:rPr>
              <w:t>61</w:t>
            </w:r>
          </w:p>
        </w:tc>
        <w:tc>
          <w:tcPr>
            <w:tcW w:w="1860" w:type="dxa"/>
            <w:tcMar>
              <w:top w:w="0" w:type="dxa"/>
              <w:bottom w:w="0" w:type="dxa"/>
            </w:tcMar>
            <w:vAlign w:val="center"/>
          </w:tcPr>
          <w:p w14:paraId="0C008B90" w14:textId="77777777" w:rsidR="0034438A" w:rsidRDefault="00000000">
            <w:pPr>
              <w:keepNext/>
              <w:keepLines/>
              <w:spacing w:after="0" w:line="240" w:lineRule="auto"/>
              <w:jc w:val="right"/>
            </w:pPr>
            <w:r>
              <w:rPr>
                <w:sz w:val="18"/>
              </w:rPr>
              <w:t>319.239,70</w:t>
            </w:r>
          </w:p>
        </w:tc>
        <w:tc>
          <w:tcPr>
            <w:tcW w:w="1860" w:type="dxa"/>
            <w:tcMar>
              <w:top w:w="0" w:type="dxa"/>
              <w:bottom w:w="0" w:type="dxa"/>
            </w:tcMar>
            <w:vAlign w:val="center"/>
          </w:tcPr>
          <w:p w14:paraId="0BF6D3FB" w14:textId="77777777" w:rsidR="0034438A" w:rsidRDefault="00000000">
            <w:pPr>
              <w:keepNext/>
              <w:keepLines/>
              <w:spacing w:after="0" w:line="240" w:lineRule="auto"/>
              <w:jc w:val="right"/>
            </w:pPr>
            <w:r>
              <w:rPr>
                <w:sz w:val="18"/>
              </w:rPr>
              <w:t>392.521,29</w:t>
            </w:r>
          </w:p>
        </w:tc>
        <w:tc>
          <w:tcPr>
            <w:tcW w:w="700" w:type="dxa"/>
            <w:tcMar>
              <w:top w:w="0" w:type="dxa"/>
              <w:bottom w:w="0" w:type="dxa"/>
            </w:tcMar>
            <w:vAlign w:val="center"/>
          </w:tcPr>
          <w:p w14:paraId="172EEE4C" w14:textId="77777777" w:rsidR="0034438A" w:rsidRDefault="00000000">
            <w:pPr>
              <w:keepNext/>
              <w:keepLines/>
              <w:spacing w:after="0" w:line="240" w:lineRule="auto"/>
              <w:jc w:val="right"/>
            </w:pPr>
            <w:r>
              <w:rPr>
                <w:sz w:val="18"/>
              </w:rPr>
              <w:t>123,0</w:t>
            </w:r>
          </w:p>
        </w:tc>
      </w:tr>
    </w:tbl>
    <w:p w14:paraId="7242113B" w14:textId="77777777" w:rsidR="0034438A" w:rsidRDefault="0034438A">
      <w:pPr>
        <w:spacing w:after="0"/>
      </w:pPr>
    </w:p>
    <w:p w14:paraId="6B9BF08E" w14:textId="77777777" w:rsidR="0034438A" w:rsidRDefault="00000000">
      <w:pPr>
        <w:spacing w:line="240" w:lineRule="auto"/>
        <w:jc w:val="both"/>
      </w:pPr>
      <w:r>
        <w:t>bilježe rast u odnosu na prošlu godinu iz razloga što je povećan prihod od nesamostalnog rada</w:t>
      </w:r>
    </w:p>
    <w:p w14:paraId="5868559F" w14:textId="77777777" w:rsidR="0034438A" w:rsidRDefault="0034438A"/>
    <w:p w14:paraId="35A98D1A" w14:textId="77777777" w:rsidR="0034438A" w:rsidRDefault="00000000">
      <w:pPr>
        <w:keepNext/>
        <w:spacing w:line="240" w:lineRule="auto"/>
        <w:jc w:val="center"/>
      </w:pPr>
      <w:r>
        <w:rPr>
          <w:sz w:val="28"/>
        </w:rPr>
        <w:t>Bilješka 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34438A" w14:paraId="2DA0E3A7"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4496FE34" w14:textId="77777777" w:rsidR="0034438A"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6FA2EFF9" w14:textId="77777777" w:rsidR="0034438A"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8DD108D" w14:textId="77777777" w:rsidR="0034438A"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3D0DD0C" w14:textId="77777777" w:rsidR="0034438A"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6EBCD772" w14:textId="77777777" w:rsidR="0034438A"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5DA21232" w14:textId="77777777" w:rsidR="0034438A" w:rsidRDefault="00000000">
            <w:pPr>
              <w:keepNext/>
              <w:keepLines/>
              <w:spacing w:after="0" w:line="240" w:lineRule="auto"/>
              <w:jc w:val="center"/>
            </w:pPr>
            <w:r>
              <w:rPr>
                <w:b/>
                <w:sz w:val="18"/>
              </w:rPr>
              <w:t>Indeks (%)</w:t>
            </w:r>
          </w:p>
        </w:tc>
      </w:tr>
      <w:tr w:rsidR="0034438A" w14:paraId="5AB9E2CB" w14:textId="77777777">
        <w:tblPrEx>
          <w:tblCellMar>
            <w:top w:w="0" w:type="dxa"/>
            <w:bottom w:w="0" w:type="dxa"/>
          </w:tblCellMar>
        </w:tblPrEx>
        <w:trPr>
          <w:cantSplit/>
          <w:trHeight w:val="560"/>
        </w:trPr>
        <w:tc>
          <w:tcPr>
            <w:tcW w:w="700" w:type="dxa"/>
            <w:tcMar>
              <w:top w:w="0" w:type="dxa"/>
              <w:bottom w:w="0" w:type="dxa"/>
            </w:tcMar>
            <w:vAlign w:val="center"/>
          </w:tcPr>
          <w:p w14:paraId="104A4F31" w14:textId="77777777" w:rsidR="0034438A" w:rsidRDefault="00000000">
            <w:pPr>
              <w:keepNext/>
              <w:keepLines/>
              <w:spacing w:after="0" w:line="240" w:lineRule="auto"/>
            </w:pPr>
            <w:r>
              <w:rPr>
                <w:sz w:val="18"/>
              </w:rPr>
              <w:t>63</w:t>
            </w:r>
          </w:p>
        </w:tc>
        <w:tc>
          <w:tcPr>
            <w:tcW w:w="3180" w:type="dxa"/>
            <w:tcMar>
              <w:top w:w="0" w:type="dxa"/>
              <w:bottom w:w="0" w:type="dxa"/>
            </w:tcMar>
            <w:vAlign w:val="center"/>
          </w:tcPr>
          <w:p w14:paraId="0DCCD642" w14:textId="77777777" w:rsidR="0034438A" w:rsidRDefault="00000000">
            <w:pPr>
              <w:keepNext/>
              <w:keepLines/>
              <w:spacing w:after="0" w:line="240" w:lineRule="auto"/>
            </w:pPr>
            <w:r>
              <w:rPr>
                <w:sz w:val="18"/>
              </w:rPr>
              <w:t>Pomoći iz inozemstva i od subjekata unutar općeg proračuna (šifre 631+632+633+634+635+636+637+638+639)</w:t>
            </w:r>
          </w:p>
        </w:tc>
        <w:tc>
          <w:tcPr>
            <w:tcW w:w="700" w:type="dxa"/>
            <w:tcMar>
              <w:top w:w="0" w:type="dxa"/>
              <w:bottom w:w="0" w:type="dxa"/>
            </w:tcMar>
            <w:vAlign w:val="center"/>
          </w:tcPr>
          <w:p w14:paraId="06445216" w14:textId="77777777" w:rsidR="0034438A" w:rsidRDefault="00000000">
            <w:pPr>
              <w:keepNext/>
              <w:keepLines/>
              <w:spacing w:after="0" w:line="240" w:lineRule="auto"/>
            </w:pPr>
            <w:r>
              <w:rPr>
                <w:sz w:val="18"/>
              </w:rPr>
              <w:t>63</w:t>
            </w:r>
          </w:p>
        </w:tc>
        <w:tc>
          <w:tcPr>
            <w:tcW w:w="1860" w:type="dxa"/>
            <w:tcMar>
              <w:top w:w="0" w:type="dxa"/>
              <w:bottom w:w="0" w:type="dxa"/>
            </w:tcMar>
            <w:vAlign w:val="center"/>
          </w:tcPr>
          <w:p w14:paraId="060DBAA3" w14:textId="77777777" w:rsidR="0034438A" w:rsidRDefault="00000000">
            <w:pPr>
              <w:keepNext/>
              <w:keepLines/>
              <w:spacing w:after="0" w:line="240" w:lineRule="auto"/>
              <w:jc w:val="right"/>
            </w:pPr>
            <w:r>
              <w:rPr>
                <w:sz w:val="18"/>
              </w:rPr>
              <w:t>707.208,38</w:t>
            </w:r>
          </w:p>
        </w:tc>
        <w:tc>
          <w:tcPr>
            <w:tcW w:w="1860" w:type="dxa"/>
            <w:tcMar>
              <w:top w:w="0" w:type="dxa"/>
              <w:bottom w:w="0" w:type="dxa"/>
            </w:tcMar>
            <w:vAlign w:val="center"/>
          </w:tcPr>
          <w:p w14:paraId="57BDABDF" w14:textId="77777777" w:rsidR="0034438A" w:rsidRDefault="00000000">
            <w:pPr>
              <w:keepNext/>
              <w:keepLines/>
              <w:spacing w:after="0" w:line="240" w:lineRule="auto"/>
              <w:jc w:val="right"/>
            </w:pPr>
            <w:r>
              <w:rPr>
                <w:sz w:val="18"/>
              </w:rPr>
              <w:t>720.310,20</w:t>
            </w:r>
          </w:p>
        </w:tc>
        <w:tc>
          <w:tcPr>
            <w:tcW w:w="700" w:type="dxa"/>
            <w:tcMar>
              <w:top w:w="0" w:type="dxa"/>
              <w:bottom w:w="0" w:type="dxa"/>
            </w:tcMar>
            <w:vAlign w:val="center"/>
          </w:tcPr>
          <w:p w14:paraId="22776DBE" w14:textId="77777777" w:rsidR="0034438A" w:rsidRDefault="00000000">
            <w:pPr>
              <w:keepNext/>
              <w:keepLines/>
              <w:spacing w:after="0" w:line="240" w:lineRule="auto"/>
              <w:jc w:val="right"/>
            </w:pPr>
            <w:r>
              <w:rPr>
                <w:sz w:val="18"/>
              </w:rPr>
              <w:t>101,9</w:t>
            </w:r>
          </w:p>
        </w:tc>
      </w:tr>
    </w:tbl>
    <w:p w14:paraId="283E7E9B" w14:textId="77777777" w:rsidR="0034438A" w:rsidRDefault="0034438A">
      <w:pPr>
        <w:spacing w:after="0"/>
      </w:pPr>
    </w:p>
    <w:p w14:paraId="008BD9A1" w14:textId="296C2A30" w:rsidR="0034438A" w:rsidRDefault="00000000">
      <w:pPr>
        <w:spacing w:line="240" w:lineRule="auto"/>
        <w:jc w:val="both"/>
      </w:pPr>
      <w:r>
        <w:t xml:space="preserve">Evidentan je rast u odnosu na isto razdoblje prošle godine. Općina Hrašćina je u ovom razdoblju u općinski proračun primila 211.904,01 eura iz Državnog proračuna, a odnosi se na pomoć ( bivše fiskalno izravnanje), dok je prošle godine u istom razdoblju primljeno 194.025,35  eura  i iz NPOO (DJEČJI VRTIĆ Hrašćina) uplaćeno je 277.337,98 eura sukladno potraživanom ZNS-u </w:t>
      </w:r>
      <w:r w:rsidR="003C411E" w:rsidRPr="003C411E">
        <w:t>(potraživani troškovi 5., 6. i dio 7. privremene situacije)</w:t>
      </w:r>
      <w:r w:rsidR="003C411E">
        <w:t xml:space="preserve"> </w:t>
      </w:r>
      <w:r>
        <w:t xml:space="preserve">za nastale troškove izgradnje i opremanja dječjeg vrtića u </w:t>
      </w:r>
      <w:proofErr w:type="spellStart"/>
      <w:r>
        <w:t>Hrašćini</w:t>
      </w:r>
      <w:proofErr w:type="spellEnd"/>
      <w:r>
        <w:t xml:space="preserve">, dok je prošle godine u istom razdoblju uplaćeno 382.241,68 eura za izgradnju i opremanje dječjeg vrtića Hrašćina temeljem ugovora o dodjeli bespovratnih sredstava za projekte koji se financiraju iz mehanizma za oporavak i otpornost.  Tekuće pomoći od izvanproračunskih korisnika (Dom zdravlja) iznosila je  8.752,72 eura (refundacija uređenje parkirališta) dok je prošle godine sa iste pozicije bilo uplaćeno 15.966,44 eura.  Za program „Želim dostojanstvenu starost III“  </w:t>
      </w:r>
      <w:r>
        <w:lastRenderedPageBreak/>
        <w:t>doznačen je iznos od 68.641,74 eura (isplata po ZNS-ovima)  dok je prošle godine taj iznos iznosio 105.000,00 eura (predujam). Kapitalne pomoći iz državnog proračuna, od strane ministarstva demografije i useljeništva (za uređenje igrališta uz dječji vrtić vrtić) iznose 50.000,00 eura, od MRRFEU u iznosu od 41.000,00 eura za projekt izgradnje i opremanja društvenog doma u Kraljevcu, od MPGI u iznosu od 25.400,00 eura za projekt sanacije NC T1 Trgovišće -Kurija Belošević-ŽC217,  te od strane APPRRR-a za projekt rekonstrukcija staze na groblju u iznosu od 22.175,00 eura i za projekt rekonstrukcije stolarije i opremanje KIC-a u iznosu 15.098,75 eura</w:t>
      </w:r>
    </w:p>
    <w:p w14:paraId="10289663" w14:textId="77777777" w:rsidR="0034438A" w:rsidRDefault="0034438A"/>
    <w:p w14:paraId="001DFD7B" w14:textId="77777777" w:rsidR="0034438A" w:rsidRDefault="00000000">
      <w:pPr>
        <w:keepNext/>
        <w:spacing w:line="240" w:lineRule="auto"/>
        <w:jc w:val="center"/>
      </w:pPr>
      <w:r>
        <w:rPr>
          <w:sz w:val="28"/>
        </w:rPr>
        <w:t>Bilješka 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34438A" w14:paraId="5B66C025"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1992086D" w14:textId="77777777" w:rsidR="0034438A"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25A0A4B" w14:textId="77777777" w:rsidR="0034438A"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23498A6D" w14:textId="77777777" w:rsidR="0034438A"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7503B33" w14:textId="77777777" w:rsidR="0034438A"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3BFC05B8" w14:textId="77777777" w:rsidR="0034438A"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E7436CA" w14:textId="77777777" w:rsidR="0034438A" w:rsidRDefault="00000000">
            <w:pPr>
              <w:keepNext/>
              <w:keepLines/>
              <w:spacing w:after="0" w:line="240" w:lineRule="auto"/>
              <w:jc w:val="center"/>
            </w:pPr>
            <w:r>
              <w:rPr>
                <w:b/>
                <w:sz w:val="18"/>
              </w:rPr>
              <w:t>Indeks (%)</w:t>
            </w:r>
          </w:p>
        </w:tc>
      </w:tr>
      <w:tr w:rsidR="0034438A" w14:paraId="3AA5A215" w14:textId="77777777">
        <w:tblPrEx>
          <w:tblCellMar>
            <w:top w:w="0" w:type="dxa"/>
            <w:bottom w:w="0" w:type="dxa"/>
          </w:tblCellMar>
        </w:tblPrEx>
        <w:trPr>
          <w:cantSplit/>
          <w:trHeight w:val="560"/>
        </w:trPr>
        <w:tc>
          <w:tcPr>
            <w:tcW w:w="700" w:type="dxa"/>
            <w:tcMar>
              <w:top w:w="0" w:type="dxa"/>
              <w:bottom w:w="0" w:type="dxa"/>
            </w:tcMar>
            <w:vAlign w:val="center"/>
          </w:tcPr>
          <w:p w14:paraId="0FE62057" w14:textId="77777777" w:rsidR="0034438A" w:rsidRDefault="00000000">
            <w:pPr>
              <w:keepNext/>
              <w:keepLines/>
              <w:spacing w:after="0" w:line="240" w:lineRule="auto"/>
            </w:pPr>
            <w:r>
              <w:rPr>
                <w:sz w:val="18"/>
              </w:rPr>
              <w:t>64</w:t>
            </w:r>
          </w:p>
        </w:tc>
        <w:tc>
          <w:tcPr>
            <w:tcW w:w="3180" w:type="dxa"/>
            <w:tcMar>
              <w:top w:w="0" w:type="dxa"/>
              <w:bottom w:w="0" w:type="dxa"/>
            </w:tcMar>
            <w:vAlign w:val="center"/>
          </w:tcPr>
          <w:p w14:paraId="0A73555E" w14:textId="77777777" w:rsidR="0034438A" w:rsidRDefault="00000000">
            <w:pPr>
              <w:keepNext/>
              <w:keepLines/>
              <w:spacing w:after="0" w:line="240" w:lineRule="auto"/>
            </w:pPr>
            <w:r>
              <w:rPr>
                <w:sz w:val="18"/>
              </w:rPr>
              <w:t>Prihodi od imovine (šifre 641+642+643)</w:t>
            </w:r>
          </w:p>
        </w:tc>
        <w:tc>
          <w:tcPr>
            <w:tcW w:w="700" w:type="dxa"/>
            <w:tcMar>
              <w:top w:w="0" w:type="dxa"/>
              <w:bottom w:w="0" w:type="dxa"/>
            </w:tcMar>
            <w:vAlign w:val="center"/>
          </w:tcPr>
          <w:p w14:paraId="059EADA0" w14:textId="77777777" w:rsidR="0034438A" w:rsidRDefault="00000000">
            <w:pPr>
              <w:keepNext/>
              <w:keepLines/>
              <w:spacing w:after="0" w:line="240" w:lineRule="auto"/>
            </w:pPr>
            <w:r>
              <w:rPr>
                <w:sz w:val="18"/>
              </w:rPr>
              <w:t>64</w:t>
            </w:r>
          </w:p>
        </w:tc>
        <w:tc>
          <w:tcPr>
            <w:tcW w:w="1860" w:type="dxa"/>
            <w:tcMar>
              <w:top w:w="0" w:type="dxa"/>
              <w:bottom w:w="0" w:type="dxa"/>
            </w:tcMar>
            <w:vAlign w:val="center"/>
          </w:tcPr>
          <w:p w14:paraId="337788A0" w14:textId="77777777" w:rsidR="0034438A" w:rsidRDefault="00000000">
            <w:pPr>
              <w:keepNext/>
              <w:keepLines/>
              <w:spacing w:after="0" w:line="240" w:lineRule="auto"/>
              <w:jc w:val="right"/>
            </w:pPr>
            <w:r>
              <w:rPr>
                <w:sz w:val="18"/>
              </w:rPr>
              <w:t>10,37</w:t>
            </w:r>
          </w:p>
        </w:tc>
        <w:tc>
          <w:tcPr>
            <w:tcW w:w="1860" w:type="dxa"/>
            <w:tcMar>
              <w:top w:w="0" w:type="dxa"/>
              <w:bottom w:w="0" w:type="dxa"/>
            </w:tcMar>
            <w:vAlign w:val="center"/>
          </w:tcPr>
          <w:p w14:paraId="0BC13021" w14:textId="77777777" w:rsidR="0034438A" w:rsidRDefault="00000000">
            <w:pPr>
              <w:keepNext/>
              <w:keepLines/>
              <w:spacing w:after="0" w:line="240" w:lineRule="auto"/>
              <w:jc w:val="right"/>
            </w:pPr>
            <w:r>
              <w:rPr>
                <w:sz w:val="18"/>
              </w:rPr>
              <w:t>113,61</w:t>
            </w:r>
          </w:p>
        </w:tc>
        <w:tc>
          <w:tcPr>
            <w:tcW w:w="700" w:type="dxa"/>
            <w:tcMar>
              <w:top w:w="0" w:type="dxa"/>
              <w:bottom w:w="0" w:type="dxa"/>
            </w:tcMar>
            <w:vAlign w:val="center"/>
          </w:tcPr>
          <w:p w14:paraId="0D6018D7" w14:textId="77777777" w:rsidR="0034438A" w:rsidRDefault="00000000">
            <w:pPr>
              <w:keepNext/>
              <w:keepLines/>
              <w:spacing w:after="0" w:line="240" w:lineRule="auto"/>
              <w:jc w:val="right"/>
            </w:pPr>
            <w:r>
              <w:rPr>
                <w:sz w:val="18"/>
              </w:rPr>
              <w:t>1095,6</w:t>
            </w:r>
          </w:p>
        </w:tc>
      </w:tr>
    </w:tbl>
    <w:p w14:paraId="7F47DF62" w14:textId="77777777" w:rsidR="0034438A" w:rsidRDefault="0034438A">
      <w:pPr>
        <w:spacing w:after="0"/>
      </w:pPr>
    </w:p>
    <w:p w14:paraId="0351B80E" w14:textId="77777777" w:rsidR="0034438A" w:rsidRDefault="00000000">
      <w:pPr>
        <w:spacing w:line="240" w:lineRule="auto"/>
        <w:jc w:val="both"/>
      </w:pPr>
      <w:r>
        <w:t>Prihodi od imovine bilježe rast u odnosu na prošlu godinu , a isti se odnose na uplatu  koncesijske naknade i na uplatu naknade za korištenje javnih površina.</w:t>
      </w:r>
    </w:p>
    <w:p w14:paraId="710E9187" w14:textId="77777777" w:rsidR="0034438A" w:rsidRDefault="0034438A"/>
    <w:p w14:paraId="56F1DAD6" w14:textId="77777777" w:rsidR="0034438A" w:rsidRDefault="00000000">
      <w:pPr>
        <w:keepNext/>
        <w:spacing w:line="240" w:lineRule="auto"/>
        <w:jc w:val="center"/>
      </w:pPr>
      <w:r>
        <w:rPr>
          <w:sz w:val="28"/>
        </w:rPr>
        <w:t>Bilješka 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34438A" w14:paraId="71F4F1E9"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176518CA" w14:textId="77777777" w:rsidR="0034438A"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C74B715" w14:textId="77777777" w:rsidR="0034438A"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4A04EDC" w14:textId="77777777" w:rsidR="0034438A"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4FE2A88" w14:textId="77777777" w:rsidR="0034438A"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35B290BA" w14:textId="77777777" w:rsidR="0034438A"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1E6709F0" w14:textId="77777777" w:rsidR="0034438A" w:rsidRDefault="00000000">
            <w:pPr>
              <w:keepNext/>
              <w:keepLines/>
              <w:spacing w:after="0" w:line="240" w:lineRule="auto"/>
              <w:jc w:val="center"/>
            </w:pPr>
            <w:r>
              <w:rPr>
                <w:b/>
                <w:sz w:val="18"/>
              </w:rPr>
              <w:t>Indeks (%)</w:t>
            </w:r>
          </w:p>
        </w:tc>
      </w:tr>
      <w:tr w:rsidR="0034438A" w14:paraId="23D3900C" w14:textId="77777777">
        <w:tblPrEx>
          <w:tblCellMar>
            <w:top w:w="0" w:type="dxa"/>
            <w:bottom w:w="0" w:type="dxa"/>
          </w:tblCellMar>
        </w:tblPrEx>
        <w:trPr>
          <w:cantSplit/>
          <w:trHeight w:val="560"/>
        </w:trPr>
        <w:tc>
          <w:tcPr>
            <w:tcW w:w="700" w:type="dxa"/>
            <w:tcMar>
              <w:top w:w="0" w:type="dxa"/>
              <w:bottom w:w="0" w:type="dxa"/>
            </w:tcMar>
            <w:vAlign w:val="center"/>
          </w:tcPr>
          <w:p w14:paraId="5CF15A8C" w14:textId="77777777" w:rsidR="0034438A" w:rsidRDefault="00000000">
            <w:pPr>
              <w:keepNext/>
              <w:keepLines/>
              <w:spacing w:after="0" w:line="240" w:lineRule="auto"/>
            </w:pPr>
            <w:r>
              <w:rPr>
                <w:sz w:val="18"/>
              </w:rPr>
              <w:t>65</w:t>
            </w:r>
          </w:p>
        </w:tc>
        <w:tc>
          <w:tcPr>
            <w:tcW w:w="3180" w:type="dxa"/>
            <w:tcMar>
              <w:top w:w="0" w:type="dxa"/>
              <w:bottom w:w="0" w:type="dxa"/>
            </w:tcMar>
            <w:vAlign w:val="center"/>
          </w:tcPr>
          <w:p w14:paraId="322BA412" w14:textId="77777777" w:rsidR="0034438A" w:rsidRDefault="00000000">
            <w:pPr>
              <w:keepNext/>
              <w:keepLines/>
              <w:spacing w:after="0" w:line="240" w:lineRule="auto"/>
            </w:pPr>
            <w:r>
              <w:rPr>
                <w:sz w:val="18"/>
              </w:rPr>
              <w:t>Prihodi od upravnih i administrativnih pristojbi, pristojbi po posebnim propisima i naknada (šifre 651+652+653+654)</w:t>
            </w:r>
          </w:p>
        </w:tc>
        <w:tc>
          <w:tcPr>
            <w:tcW w:w="700" w:type="dxa"/>
            <w:tcMar>
              <w:top w:w="0" w:type="dxa"/>
              <w:bottom w:w="0" w:type="dxa"/>
            </w:tcMar>
            <w:vAlign w:val="center"/>
          </w:tcPr>
          <w:p w14:paraId="4F422001" w14:textId="77777777" w:rsidR="0034438A" w:rsidRDefault="00000000">
            <w:pPr>
              <w:keepNext/>
              <w:keepLines/>
              <w:spacing w:after="0" w:line="240" w:lineRule="auto"/>
            </w:pPr>
            <w:r>
              <w:rPr>
                <w:sz w:val="18"/>
              </w:rPr>
              <w:t>65</w:t>
            </w:r>
          </w:p>
        </w:tc>
        <w:tc>
          <w:tcPr>
            <w:tcW w:w="1860" w:type="dxa"/>
            <w:tcMar>
              <w:top w:w="0" w:type="dxa"/>
              <w:bottom w:w="0" w:type="dxa"/>
            </w:tcMar>
            <w:vAlign w:val="center"/>
          </w:tcPr>
          <w:p w14:paraId="36D29B8F" w14:textId="77777777" w:rsidR="0034438A" w:rsidRDefault="00000000">
            <w:pPr>
              <w:keepNext/>
              <w:keepLines/>
              <w:spacing w:after="0" w:line="240" w:lineRule="auto"/>
              <w:jc w:val="right"/>
            </w:pPr>
            <w:r>
              <w:rPr>
                <w:sz w:val="18"/>
              </w:rPr>
              <w:t>49.661,96</w:t>
            </w:r>
          </w:p>
        </w:tc>
        <w:tc>
          <w:tcPr>
            <w:tcW w:w="1860" w:type="dxa"/>
            <w:tcMar>
              <w:top w:w="0" w:type="dxa"/>
              <w:bottom w:w="0" w:type="dxa"/>
            </w:tcMar>
            <w:vAlign w:val="center"/>
          </w:tcPr>
          <w:p w14:paraId="48A68495" w14:textId="77777777" w:rsidR="0034438A" w:rsidRDefault="00000000">
            <w:pPr>
              <w:keepNext/>
              <w:keepLines/>
              <w:spacing w:after="0" w:line="240" w:lineRule="auto"/>
              <w:jc w:val="right"/>
            </w:pPr>
            <w:r>
              <w:rPr>
                <w:sz w:val="18"/>
              </w:rPr>
              <w:t>51.483,18</w:t>
            </w:r>
          </w:p>
        </w:tc>
        <w:tc>
          <w:tcPr>
            <w:tcW w:w="700" w:type="dxa"/>
            <w:tcMar>
              <w:top w:w="0" w:type="dxa"/>
              <w:bottom w:w="0" w:type="dxa"/>
            </w:tcMar>
            <w:vAlign w:val="center"/>
          </w:tcPr>
          <w:p w14:paraId="3739147B" w14:textId="77777777" w:rsidR="0034438A" w:rsidRDefault="00000000">
            <w:pPr>
              <w:keepNext/>
              <w:keepLines/>
              <w:spacing w:after="0" w:line="240" w:lineRule="auto"/>
              <w:jc w:val="right"/>
            </w:pPr>
            <w:r>
              <w:rPr>
                <w:sz w:val="18"/>
              </w:rPr>
              <w:t>103,7</w:t>
            </w:r>
          </w:p>
        </w:tc>
      </w:tr>
    </w:tbl>
    <w:p w14:paraId="0649DC47" w14:textId="77777777" w:rsidR="0034438A" w:rsidRDefault="0034438A">
      <w:pPr>
        <w:spacing w:after="0"/>
      </w:pPr>
    </w:p>
    <w:p w14:paraId="5A9440F2" w14:textId="77777777" w:rsidR="0034438A" w:rsidRDefault="00000000">
      <w:pPr>
        <w:spacing w:line="240" w:lineRule="auto"/>
        <w:jc w:val="both"/>
      </w:pPr>
      <w:r>
        <w:t>bilježi se porast u odnosu na prošlu godinu iz razloga što je izvršen razrez grobne naknade (sa rokom dospijeća 30.06.) i   komunalne naknade.</w:t>
      </w:r>
    </w:p>
    <w:p w14:paraId="048C63C0" w14:textId="77777777" w:rsidR="0034438A" w:rsidRDefault="0034438A"/>
    <w:p w14:paraId="18DB7C71" w14:textId="77777777" w:rsidR="0034438A" w:rsidRDefault="00000000">
      <w:pPr>
        <w:keepNext/>
        <w:spacing w:line="240" w:lineRule="auto"/>
        <w:jc w:val="center"/>
      </w:pPr>
      <w:r>
        <w:rPr>
          <w:sz w:val="28"/>
        </w:rPr>
        <w:t>Bilješka 7.</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34438A" w14:paraId="50D9C9D6"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741BDAA" w14:textId="77777777" w:rsidR="0034438A"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7015E897" w14:textId="77777777" w:rsidR="0034438A"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388CDC9" w14:textId="77777777" w:rsidR="0034438A"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024B6546" w14:textId="77777777" w:rsidR="0034438A"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2178EC53" w14:textId="77777777" w:rsidR="0034438A"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370EE0FB" w14:textId="77777777" w:rsidR="0034438A" w:rsidRDefault="00000000">
            <w:pPr>
              <w:keepNext/>
              <w:keepLines/>
              <w:spacing w:after="0" w:line="240" w:lineRule="auto"/>
              <w:jc w:val="center"/>
            </w:pPr>
            <w:r>
              <w:rPr>
                <w:b/>
                <w:sz w:val="18"/>
              </w:rPr>
              <w:t>Indeks (%)</w:t>
            </w:r>
          </w:p>
        </w:tc>
      </w:tr>
      <w:tr w:rsidR="0034438A" w14:paraId="1362C86F" w14:textId="77777777">
        <w:tblPrEx>
          <w:tblCellMar>
            <w:top w:w="0" w:type="dxa"/>
            <w:bottom w:w="0" w:type="dxa"/>
          </w:tblCellMar>
        </w:tblPrEx>
        <w:trPr>
          <w:cantSplit/>
          <w:trHeight w:val="560"/>
        </w:trPr>
        <w:tc>
          <w:tcPr>
            <w:tcW w:w="700" w:type="dxa"/>
            <w:tcMar>
              <w:top w:w="0" w:type="dxa"/>
              <w:bottom w:w="0" w:type="dxa"/>
            </w:tcMar>
            <w:vAlign w:val="center"/>
          </w:tcPr>
          <w:p w14:paraId="4E20E99D" w14:textId="77777777" w:rsidR="0034438A" w:rsidRDefault="00000000">
            <w:pPr>
              <w:keepNext/>
              <w:keepLines/>
              <w:spacing w:after="0" w:line="240" w:lineRule="auto"/>
            </w:pPr>
            <w:r>
              <w:rPr>
                <w:sz w:val="18"/>
              </w:rPr>
              <w:t>3</w:t>
            </w:r>
          </w:p>
        </w:tc>
        <w:tc>
          <w:tcPr>
            <w:tcW w:w="3180" w:type="dxa"/>
            <w:tcMar>
              <w:top w:w="0" w:type="dxa"/>
              <w:bottom w:w="0" w:type="dxa"/>
            </w:tcMar>
            <w:vAlign w:val="center"/>
          </w:tcPr>
          <w:p w14:paraId="5FAF01D4" w14:textId="77777777" w:rsidR="0034438A" w:rsidRDefault="00000000">
            <w:pPr>
              <w:keepNext/>
              <w:keepLines/>
              <w:spacing w:after="0" w:line="240" w:lineRule="auto"/>
            </w:pPr>
            <w:r>
              <w:rPr>
                <w:sz w:val="18"/>
              </w:rPr>
              <w:t>RASHODI POSLOVANJA (šifre 31+32+34+35+36+37+38)</w:t>
            </w:r>
          </w:p>
        </w:tc>
        <w:tc>
          <w:tcPr>
            <w:tcW w:w="700" w:type="dxa"/>
            <w:tcMar>
              <w:top w:w="0" w:type="dxa"/>
              <w:bottom w:w="0" w:type="dxa"/>
            </w:tcMar>
            <w:vAlign w:val="center"/>
          </w:tcPr>
          <w:p w14:paraId="57E5FB08" w14:textId="77777777" w:rsidR="0034438A" w:rsidRDefault="00000000">
            <w:pPr>
              <w:keepNext/>
              <w:keepLines/>
              <w:spacing w:after="0" w:line="240" w:lineRule="auto"/>
            </w:pPr>
            <w:r>
              <w:rPr>
                <w:sz w:val="18"/>
              </w:rPr>
              <w:t>3</w:t>
            </w:r>
          </w:p>
        </w:tc>
        <w:tc>
          <w:tcPr>
            <w:tcW w:w="1860" w:type="dxa"/>
            <w:tcMar>
              <w:top w:w="0" w:type="dxa"/>
              <w:bottom w:w="0" w:type="dxa"/>
            </w:tcMar>
            <w:vAlign w:val="center"/>
          </w:tcPr>
          <w:p w14:paraId="2CDC33A8" w14:textId="77777777" w:rsidR="0034438A" w:rsidRDefault="00000000">
            <w:pPr>
              <w:keepNext/>
              <w:keepLines/>
              <w:spacing w:after="0" w:line="240" w:lineRule="auto"/>
              <w:jc w:val="right"/>
            </w:pPr>
            <w:r>
              <w:rPr>
                <w:sz w:val="18"/>
              </w:rPr>
              <w:t>358.924,88</w:t>
            </w:r>
          </w:p>
        </w:tc>
        <w:tc>
          <w:tcPr>
            <w:tcW w:w="1860" w:type="dxa"/>
            <w:tcMar>
              <w:top w:w="0" w:type="dxa"/>
              <w:bottom w:w="0" w:type="dxa"/>
            </w:tcMar>
            <w:vAlign w:val="center"/>
          </w:tcPr>
          <w:p w14:paraId="16B66E07" w14:textId="77777777" w:rsidR="0034438A" w:rsidRDefault="00000000">
            <w:pPr>
              <w:keepNext/>
              <w:keepLines/>
              <w:spacing w:after="0" w:line="240" w:lineRule="auto"/>
              <w:jc w:val="right"/>
            </w:pPr>
            <w:r>
              <w:rPr>
                <w:sz w:val="18"/>
              </w:rPr>
              <w:t>590.312,42</w:t>
            </w:r>
          </w:p>
        </w:tc>
        <w:tc>
          <w:tcPr>
            <w:tcW w:w="700" w:type="dxa"/>
            <w:tcMar>
              <w:top w:w="0" w:type="dxa"/>
              <w:bottom w:w="0" w:type="dxa"/>
            </w:tcMar>
            <w:vAlign w:val="center"/>
          </w:tcPr>
          <w:p w14:paraId="6FA7CCA5" w14:textId="77777777" w:rsidR="0034438A" w:rsidRDefault="00000000">
            <w:pPr>
              <w:keepNext/>
              <w:keepLines/>
              <w:spacing w:after="0" w:line="240" w:lineRule="auto"/>
              <w:jc w:val="right"/>
            </w:pPr>
            <w:r>
              <w:rPr>
                <w:sz w:val="18"/>
              </w:rPr>
              <w:t>164,5</w:t>
            </w:r>
          </w:p>
        </w:tc>
      </w:tr>
    </w:tbl>
    <w:p w14:paraId="4FB012C7" w14:textId="77777777" w:rsidR="0034438A" w:rsidRDefault="0034438A">
      <w:pPr>
        <w:spacing w:after="0"/>
      </w:pPr>
    </w:p>
    <w:p w14:paraId="30CD4EEF" w14:textId="77777777" w:rsidR="0034438A" w:rsidRDefault="00000000">
      <w:pPr>
        <w:spacing w:line="240" w:lineRule="auto"/>
        <w:jc w:val="both"/>
      </w:pPr>
      <w:r>
        <w:t>prate tempo predviđen planiranjem proračuna</w:t>
      </w:r>
    </w:p>
    <w:p w14:paraId="4F59FD37" w14:textId="77777777" w:rsidR="0034438A" w:rsidRDefault="0034438A"/>
    <w:p w14:paraId="4A541161" w14:textId="77777777" w:rsidR="0034438A" w:rsidRDefault="00000000">
      <w:pPr>
        <w:keepNext/>
        <w:spacing w:line="240" w:lineRule="auto"/>
        <w:jc w:val="center"/>
      </w:pPr>
      <w:r>
        <w:rPr>
          <w:sz w:val="28"/>
        </w:rPr>
        <w:lastRenderedPageBreak/>
        <w:t>Bilješka 8.</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34438A" w14:paraId="369D54A4"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162B8D62" w14:textId="77777777" w:rsidR="0034438A"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FDBA598" w14:textId="77777777" w:rsidR="0034438A"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86C8C83" w14:textId="77777777" w:rsidR="0034438A"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075764B2" w14:textId="77777777" w:rsidR="0034438A"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3EBEB1BE" w14:textId="77777777" w:rsidR="0034438A"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34B59EE4" w14:textId="77777777" w:rsidR="0034438A" w:rsidRDefault="00000000">
            <w:pPr>
              <w:keepNext/>
              <w:keepLines/>
              <w:spacing w:after="0" w:line="240" w:lineRule="auto"/>
              <w:jc w:val="center"/>
            </w:pPr>
            <w:r>
              <w:rPr>
                <w:b/>
                <w:sz w:val="18"/>
              </w:rPr>
              <w:t>Indeks (%)</w:t>
            </w:r>
          </w:p>
        </w:tc>
      </w:tr>
      <w:tr w:rsidR="0034438A" w14:paraId="6D441B0A" w14:textId="77777777">
        <w:tblPrEx>
          <w:tblCellMar>
            <w:top w:w="0" w:type="dxa"/>
            <w:bottom w:w="0" w:type="dxa"/>
          </w:tblCellMar>
        </w:tblPrEx>
        <w:trPr>
          <w:cantSplit/>
          <w:trHeight w:val="560"/>
        </w:trPr>
        <w:tc>
          <w:tcPr>
            <w:tcW w:w="700" w:type="dxa"/>
            <w:tcMar>
              <w:top w:w="0" w:type="dxa"/>
              <w:bottom w:w="0" w:type="dxa"/>
            </w:tcMar>
            <w:vAlign w:val="center"/>
          </w:tcPr>
          <w:p w14:paraId="4CC4D9D0" w14:textId="77777777" w:rsidR="0034438A" w:rsidRDefault="00000000">
            <w:pPr>
              <w:keepNext/>
              <w:keepLines/>
              <w:spacing w:after="0" w:line="240" w:lineRule="auto"/>
            </w:pPr>
            <w:r>
              <w:rPr>
                <w:sz w:val="18"/>
              </w:rPr>
              <w:t>31</w:t>
            </w:r>
          </w:p>
        </w:tc>
        <w:tc>
          <w:tcPr>
            <w:tcW w:w="3180" w:type="dxa"/>
            <w:tcMar>
              <w:top w:w="0" w:type="dxa"/>
              <w:bottom w:w="0" w:type="dxa"/>
            </w:tcMar>
            <w:vAlign w:val="center"/>
          </w:tcPr>
          <w:p w14:paraId="36E4F048" w14:textId="77777777" w:rsidR="0034438A" w:rsidRDefault="00000000">
            <w:pPr>
              <w:keepNext/>
              <w:keepLines/>
              <w:spacing w:after="0" w:line="240" w:lineRule="auto"/>
            </w:pPr>
            <w:r>
              <w:rPr>
                <w:sz w:val="18"/>
              </w:rPr>
              <w:t>Rashodi za zaposlene (šifre 311+312+313)</w:t>
            </w:r>
          </w:p>
        </w:tc>
        <w:tc>
          <w:tcPr>
            <w:tcW w:w="700" w:type="dxa"/>
            <w:tcMar>
              <w:top w:w="0" w:type="dxa"/>
              <w:bottom w:w="0" w:type="dxa"/>
            </w:tcMar>
            <w:vAlign w:val="center"/>
          </w:tcPr>
          <w:p w14:paraId="07E2CD55" w14:textId="77777777" w:rsidR="0034438A" w:rsidRDefault="00000000">
            <w:pPr>
              <w:keepNext/>
              <w:keepLines/>
              <w:spacing w:after="0" w:line="240" w:lineRule="auto"/>
            </w:pPr>
            <w:r>
              <w:rPr>
                <w:sz w:val="18"/>
              </w:rPr>
              <w:t>31</w:t>
            </w:r>
          </w:p>
        </w:tc>
        <w:tc>
          <w:tcPr>
            <w:tcW w:w="1860" w:type="dxa"/>
            <w:tcMar>
              <w:top w:w="0" w:type="dxa"/>
              <w:bottom w:w="0" w:type="dxa"/>
            </w:tcMar>
            <w:vAlign w:val="center"/>
          </w:tcPr>
          <w:p w14:paraId="22EBDAD2" w14:textId="77777777" w:rsidR="0034438A" w:rsidRDefault="00000000">
            <w:pPr>
              <w:keepNext/>
              <w:keepLines/>
              <w:spacing w:after="0" w:line="240" w:lineRule="auto"/>
              <w:jc w:val="right"/>
            </w:pPr>
            <w:r>
              <w:rPr>
                <w:sz w:val="18"/>
              </w:rPr>
              <w:t>124.805,85</w:t>
            </w:r>
          </w:p>
        </w:tc>
        <w:tc>
          <w:tcPr>
            <w:tcW w:w="1860" w:type="dxa"/>
            <w:tcMar>
              <w:top w:w="0" w:type="dxa"/>
              <w:bottom w:w="0" w:type="dxa"/>
            </w:tcMar>
            <w:vAlign w:val="center"/>
          </w:tcPr>
          <w:p w14:paraId="4D3672D2" w14:textId="77777777" w:rsidR="0034438A" w:rsidRDefault="00000000">
            <w:pPr>
              <w:keepNext/>
              <w:keepLines/>
              <w:spacing w:after="0" w:line="240" w:lineRule="auto"/>
              <w:jc w:val="right"/>
            </w:pPr>
            <w:r>
              <w:rPr>
                <w:sz w:val="18"/>
              </w:rPr>
              <w:t>191.141,20</w:t>
            </w:r>
          </w:p>
        </w:tc>
        <w:tc>
          <w:tcPr>
            <w:tcW w:w="700" w:type="dxa"/>
            <w:tcMar>
              <w:top w:w="0" w:type="dxa"/>
              <w:bottom w:w="0" w:type="dxa"/>
            </w:tcMar>
            <w:vAlign w:val="center"/>
          </w:tcPr>
          <w:p w14:paraId="3CDFB589" w14:textId="77777777" w:rsidR="0034438A" w:rsidRDefault="00000000">
            <w:pPr>
              <w:keepNext/>
              <w:keepLines/>
              <w:spacing w:after="0" w:line="240" w:lineRule="auto"/>
              <w:jc w:val="right"/>
            </w:pPr>
            <w:r>
              <w:rPr>
                <w:sz w:val="18"/>
              </w:rPr>
              <w:t>153,2</w:t>
            </w:r>
          </w:p>
        </w:tc>
      </w:tr>
    </w:tbl>
    <w:p w14:paraId="68CE3967" w14:textId="77777777" w:rsidR="0034438A" w:rsidRDefault="0034438A">
      <w:pPr>
        <w:spacing w:after="0"/>
      </w:pPr>
    </w:p>
    <w:p w14:paraId="4A7D1E7A" w14:textId="77777777" w:rsidR="0034438A" w:rsidRDefault="00000000">
      <w:pPr>
        <w:spacing w:line="240" w:lineRule="auto"/>
        <w:jc w:val="both"/>
      </w:pPr>
      <w:r>
        <w:t>bilježi se  rast u odnosu na prošlo razdoblje iz razloga što u istom razdoblju prošle godine nije bio u provedbi program  „Želim dostojanstvenu starost III“ gdje je  zaposleno 10 žena, te je došlo i do povećanja  osnovice dužnosnika.</w:t>
      </w:r>
    </w:p>
    <w:p w14:paraId="3D07040A" w14:textId="77777777" w:rsidR="0034438A" w:rsidRDefault="0034438A"/>
    <w:p w14:paraId="5132C5AE" w14:textId="77777777" w:rsidR="0034438A" w:rsidRDefault="00000000">
      <w:pPr>
        <w:keepNext/>
        <w:spacing w:line="240" w:lineRule="auto"/>
        <w:jc w:val="center"/>
      </w:pPr>
      <w:r>
        <w:rPr>
          <w:sz w:val="28"/>
        </w:rPr>
        <w:t>Bilješka 9.</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34438A" w14:paraId="4FAADF12"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3D67A15" w14:textId="77777777" w:rsidR="0034438A"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7616313F" w14:textId="77777777" w:rsidR="0034438A"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C6C31E0" w14:textId="77777777" w:rsidR="0034438A"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DC23F1B" w14:textId="77777777" w:rsidR="0034438A"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FFBDBC1" w14:textId="77777777" w:rsidR="0034438A"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0C2A5927" w14:textId="77777777" w:rsidR="0034438A" w:rsidRDefault="00000000">
            <w:pPr>
              <w:keepNext/>
              <w:keepLines/>
              <w:spacing w:after="0" w:line="240" w:lineRule="auto"/>
              <w:jc w:val="center"/>
            </w:pPr>
            <w:r>
              <w:rPr>
                <w:b/>
                <w:sz w:val="18"/>
              </w:rPr>
              <w:t>Indeks (%)</w:t>
            </w:r>
          </w:p>
        </w:tc>
      </w:tr>
      <w:tr w:rsidR="0034438A" w14:paraId="38F0CEDB" w14:textId="77777777">
        <w:tblPrEx>
          <w:tblCellMar>
            <w:top w:w="0" w:type="dxa"/>
            <w:bottom w:w="0" w:type="dxa"/>
          </w:tblCellMar>
        </w:tblPrEx>
        <w:trPr>
          <w:cantSplit/>
          <w:trHeight w:val="560"/>
        </w:trPr>
        <w:tc>
          <w:tcPr>
            <w:tcW w:w="700" w:type="dxa"/>
            <w:tcMar>
              <w:top w:w="0" w:type="dxa"/>
              <w:bottom w:w="0" w:type="dxa"/>
            </w:tcMar>
            <w:vAlign w:val="center"/>
          </w:tcPr>
          <w:p w14:paraId="693C8E54" w14:textId="77777777" w:rsidR="0034438A" w:rsidRDefault="00000000">
            <w:pPr>
              <w:keepNext/>
              <w:keepLines/>
              <w:spacing w:after="0" w:line="240" w:lineRule="auto"/>
            </w:pPr>
            <w:r>
              <w:rPr>
                <w:sz w:val="18"/>
              </w:rPr>
              <w:t>32</w:t>
            </w:r>
          </w:p>
        </w:tc>
        <w:tc>
          <w:tcPr>
            <w:tcW w:w="3180" w:type="dxa"/>
            <w:tcMar>
              <w:top w:w="0" w:type="dxa"/>
              <w:bottom w:w="0" w:type="dxa"/>
            </w:tcMar>
            <w:vAlign w:val="center"/>
          </w:tcPr>
          <w:p w14:paraId="532D0FB8" w14:textId="77777777" w:rsidR="0034438A" w:rsidRDefault="00000000">
            <w:pPr>
              <w:keepNext/>
              <w:keepLines/>
              <w:spacing w:after="0" w:line="240" w:lineRule="auto"/>
            </w:pPr>
            <w:r>
              <w:rPr>
                <w:sz w:val="18"/>
              </w:rPr>
              <w:t>Materijalni rashodi (šifre 321+322+323+324+325+329)</w:t>
            </w:r>
          </w:p>
        </w:tc>
        <w:tc>
          <w:tcPr>
            <w:tcW w:w="700" w:type="dxa"/>
            <w:tcMar>
              <w:top w:w="0" w:type="dxa"/>
              <w:bottom w:w="0" w:type="dxa"/>
            </w:tcMar>
            <w:vAlign w:val="center"/>
          </w:tcPr>
          <w:p w14:paraId="02C0F292" w14:textId="77777777" w:rsidR="0034438A" w:rsidRDefault="00000000">
            <w:pPr>
              <w:keepNext/>
              <w:keepLines/>
              <w:spacing w:after="0" w:line="240" w:lineRule="auto"/>
            </w:pPr>
            <w:r>
              <w:rPr>
                <w:sz w:val="18"/>
              </w:rPr>
              <w:t>32</w:t>
            </w:r>
          </w:p>
        </w:tc>
        <w:tc>
          <w:tcPr>
            <w:tcW w:w="1860" w:type="dxa"/>
            <w:tcMar>
              <w:top w:w="0" w:type="dxa"/>
              <w:bottom w:w="0" w:type="dxa"/>
            </w:tcMar>
            <w:vAlign w:val="center"/>
          </w:tcPr>
          <w:p w14:paraId="3F266DA8" w14:textId="77777777" w:rsidR="0034438A" w:rsidRDefault="00000000">
            <w:pPr>
              <w:keepNext/>
              <w:keepLines/>
              <w:spacing w:after="0" w:line="240" w:lineRule="auto"/>
              <w:jc w:val="right"/>
            </w:pPr>
            <w:r>
              <w:rPr>
                <w:sz w:val="18"/>
              </w:rPr>
              <w:t>150.760,13</w:t>
            </w:r>
          </w:p>
        </w:tc>
        <w:tc>
          <w:tcPr>
            <w:tcW w:w="1860" w:type="dxa"/>
            <w:tcMar>
              <w:top w:w="0" w:type="dxa"/>
              <w:bottom w:w="0" w:type="dxa"/>
            </w:tcMar>
            <w:vAlign w:val="center"/>
          </w:tcPr>
          <w:p w14:paraId="40499CBA" w14:textId="77777777" w:rsidR="0034438A" w:rsidRDefault="00000000">
            <w:pPr>
              <w:keepNext/>
              <w:keepLines/>
              <w:spacing w:after="0" w:line="240" w:lineRule="auto"/>
              <w:jc w:val="right"/>
            </w:pPr>
            <w:r>
              <w:rPr>
                <w:sz w:val="18"/>
              </w:rPr>
              <w:t>267.547,71</w:t>
            </w:r>
          </w:p>
        </w:tc>
        <w:tc>
          <w:tcPr>
            <w:tcW w:w="700" w:type="dxa"/>
            <w:tcMar>
              <w:top w:w="0" w:type="dxa"/>
              <w:bottom w:w="0" w:type="dxa"/>
            </w:tcMar>
            <w:vAlign w:val="center"/>
          </w:tcPr>
          <w:p w14:paraId="630E5C1E" w14:textId="77777777" w:rsidR="0034438A" w:rsidRDefault="00000000">
            <w:pPr>
              <w:keepNext/>
              <w:keepLines/>
              <w:spacing w:after="0" w:line="240" w:lineRule="auto"/>
              <w:jc w:val="right"/>
            </w:pPr>
            <w:r>
              <w:rPr>
                <w:sz w:val="18"/>
              </w:rPr>
              <w:t>177,5</w:t>
            </w:r>
          </w:p>
        </w:tc>
      </w:tr>
    </w:tbl>
    <w:p w14:paraId="093C66E0" w14:textId="77777777" w:rsidR="0034438A" w:rsidRDefault="0034438A">
      <w:pPr>
        <w:spacing w:after="0"/>
      </w:pPr>
    </w:p>
    <w:p w14:paraId="6D436581" w14:textId="77777777" w:rsidR="0034438A" w:rsidRDefault="00000000">
      <w:pPr>
        <w:spacing w:line="240" w:lineRule="auto"/>
        <w:jc w:val="both"/>
      </w:pPr>
      <w:r>
        <w:t>bilježi  se rast u odnosu na prošlu godinu jer je došlo do povećanog održavanja nerazvrstanih cesta te povećanja cijena kamenog agregata te ostalog materijala, a ujedno je došlo i do povećanja zbog novosklopljenih ugovora za komunalne djelatnosti, te je došlo do znatnog povećanja troškova povodom obilježavanja prigodnih datuma.</w:t>
      </w:r>
    </w:p>
    <w:p w14:paraId="4D9A06AA" w14:textId="77777777" w:rsidR="0034438A" w:rsidRDefault="0034438A"/>
    <w:p w14:paraId="28FE8AE4" w14:textId="77777777" w:rsidR="0034438A" w:rsidRDefault="00000000">
      <w:pPr>
        <w:keepNext/>
        <w:spacing w:line="240" w:lineRule="auto"/>
        <w:jc w:val="center"/>
      </w:pPr>
      <w:r>
        <w:rPr>
          <w:sz w:val="28"/>
        </w:rPr>
        <w:t>Bilješka 10.</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34438A" w14:paraId="69E6C86B"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48230C38" w14:textId="77777777" w:rsidR="0034438A"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3988D73" w14:textId="77777777" w:rsidR="0034438A"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0E7724BC" w14:textId="77777777" w:rsidR="0034438A"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0BC8FD5E" w14:textId="77777777" w:rsidR="0034438A"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38ACB40C" w14:textId="77777777" w:rsidR="0034438A"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54841357" w14:textId="77777777" w:rsidR="0034438A" w:rsidRDefault="00000000">
            <w:pPr>
              <w:keepNext/>
              <w:keepLines/>
              <w:spacing w:after="0" w:line="240" w:lineRule="auto"/>
              <w:jc w:val="center"/>
            </w:pPr>
            <w:r>
              <w:rPr>
                <w:b/>
                <w:sz w:val="18"/>
              </w:rPr>
              <w:t>Indeks (%)</w:t>
            </w:r>
          </w:p>
        </w:tc>
      </w:tr>
      <w:tr w:rsidR="0034438A" w14:paraId="11277603" w14:textId="77777777">
        <w:tblPrEx>
          <w:tblCellMar>
            <w:top w:w="0" w:type="dxa"/>
            <w:bottom w:w="0" w:type="dxa"/>
          </w:tblCellMar>
        </w:tblPrEx>
        <w:trPr>
          <w:cantSplit/>
          <w:trHeight w:val="560"/>
        </w:trPr>
        <w:tc>
          <w:tcPr>
            <w:tcW w:w="700" w:type="dxa"/>
            <w:tcMar>
              <w:top w:w="0" w:type="dxa"/>
              <w:bottom w:w="0" w:type="dxa"/>
            </w:tcMar>
            <w:vAlign w:val="center"/>
          </w:tcPr>
          <w:p w14:paraId="55A3AC94" w14:textId="77777777" w:rsidR="0034438A" w:rsidRDefault="00000000">
            <w:pPr>
              <w:keepNext/>
              <w:keepLines/>
              <w:spacing w:after="0" w:line="240" w:lineRule="auto"/>
            </w:pPr>
            <w:r>
              <w:rPr>
                <w:sz w:val="18"/>
              </w:rPr>
              <w:t>34</w:t>
            </w:r>
          </w:p>
        </w:tc>
        <w:tc>
          <w:tcPr>
            <w:tcW w:w="3180" w:type="dxa"/>
            <w:tcMar>
              <w:top w:w="0" w:type="dxa"/>
              <w:bottom w:w="0" w:type="dxa"/>
            </w:tcMar>
            <w:vAlign w:val="center"/>
          </w:tcPr>
          <w:p w14:paraId="03207F56" w14:textId="77777777" w:rsidR="0034438A" w:rsidRDefault="00000000">
            <w:pPr>
              <w:keepNext/>
              <w:keepLines/>
              <w:spacing w:after="0" w:line="240" w:lineRule="auto"/>
            </w:pPr>
            <w:r>
              <w:rPr>
                <w:sz w:val="18"/>
              </w:rPr>
              <w:t>Financijski rashodi (šifre 341+342+343)</w:t>
            </w:r>
          </w:p>
        </w:tc>
        <w:tc>
          <w:tcPr>
            <w:tcW w:w="700" w:type="dxa"/>
            <w:tcMar>
              <w:top w:w="0" w:type="dxa"/>
              <w:bottom w:w="0" w:type="dxa"/>
            </w:tcMar>
            <w:vAlign w:val="center"/>
          </w:tcPr>
          <w:p w14:paraId="10C1CA5B" w14:textId="77777777" w:rsidR="0034438A" w:rsidRDefault="00000000">
            <w:pPr>
              <w:keepNext/>
              <w:keepLines/>
              <w:spacing w:after="0" w:line="240" w:lineRule="auto"/>
            </w:pPr>
            <w:r>
              <w:rPr>
                <w:sz w:val="18"/>
              </w:rPr>
              <w:t>34</w:t>
            </w:r>
          </w:p>
        </w:tc>
        <w:tc>
          <w:tcPr>
            <w:tcW w:w="1860" w:type="dxa"/>
            <w:tcMar>
              <w:top w:w="0" w:type="dxa"/>
              <w:bottom w:w="0" w:type="dxa"/>
            </w:tcMar>
            <w:vAlign w:val="center"/>
          </w:tcPr>
          <w:p w14:paraId="757CBCCE" w14:textId="77777777" w:rsidR="0034438A" w:rsidRDefault="00000000">
            <w:pPr>
              <w:keepNext/>
              <w:keepLines/>
              <w:spacing w:after="0" w:line="240" w:lineRule="auto"/>
              <w:jc w:val="right"/>
            </w:pPr>
            <w:r>
              <w:rPr>
                <w:sz w:val="18"/>
              </w:rPr>
              <w:t>1.548,67</w:t>
            </w:r>
          </w:p>
        </w:tc>
        <w:tc>
          <w:tcPr>
            <w:tcW w:w="1860" w:type="dxa"/>
            <w:tcMar>
              <w:top w:w="0" w:type="dxa"/>
              <w:bottom w:w="0" w:type="dxa"/>
            </w:tcMar>
            <w:vAlign w:val="center"/>
          </w:tcPr>
          <w:p w14:paraId="4D642113" w14:textId="77777777" w:rsidR="0034438A" w:rsidRDefault="00000000">
            <w:pPr>
              <w:keepNext/>
              <w:keepLines/>
              <w:spacing w:after="0" w:line="240" w:lineRule="auto"/>
              <w:jc w:val="right"/>
            </w:pPr>
            <w:r>
              <w:rPr>
                <w:sz w:val="18"/>
              </w:rPr>
              <w:t>7.877,19</w:t>
            </w:r>
          </w:p>
        </w:tc>
        <w:tc>
          <w:tcPr>
            <w:tcW w:w="700" w:type="dxa"/>
            <w:tcMar>
              <w:top w:w="0" w:type="dxa"/>
              <w:bottom w:w="0" w:type="dxa"/>
            </w:tcMar>
            <w:vAlign w:val="center"/>
          </w:tcPr>
          <w:p w14:paraId="1555A1A8" w14:textId="77777777" w:rsidR="0034438A" w:rsidRDefault="00000000">
            <w:pPr>
              <w:keepNext/>
              <w:keepLines/>
              <w:spacing w:after="0" w:line="240" w:lineRule="auto"/>
              <w:jc w:val="right"/>
            </w:pPr>
            <w:r>
              <w:rPr>
                <w:sz w:val="18"/>
              </w:rPr>
              <w:t>508,6</w:t>
            </w:r>
          </w:p>
        </w:tc>
      </w:tr>
    </w:tbl>
    <w:p w14:paraId="31E70B9C" w14:textId="77777777" w:rsidR="0034438A" w:rsidRDefault="0034438A">
      <w:pPr>
        <w:spacing w:after="0"/>
      </w:pPr>
    </w:p>
    <w:p w14:paraId="07B53432" w14:textId="77777777" w:rsidR="0034438A" w:rsidRDefault="00000000">
      <w:pPr>
        <w:spacing w:line="240" w:lineRule="auto"/>
        <w:jc w:val="both"/>
      </w:pPr>
      <w:r>
        <w:t>bilježe rast u odnosu na prošlu godinu zbog povećanja bankarskih usluga, odnosno kreditnog zaduženja.</w:t>
      </w:r>
    </w:p>
    <w:p w14:paraId="4DA01171" w14:textId="77777777" w:rsidR="0034438A" w:rsidRDefault="0034438A"/>
    <w:p w14:paraId="10CA0D7F" w14:textId="77777777" w:rsidR="0034438A" w:rsidRDefault="00000000">
      <w:pPr>
        <w:keepNext/>
        <w:spacing w:line="240" w:lineRule="auto"/>
        <w:jc w:val="center"/>
      </w:pPr>
      <w:r>
        <w:rPr>
          <w:sz w:val="28"/>
        </w:rPr>
        <w:t>Bilješka 11.</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34438A" w14:paraId="5FAC7BE3"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27474C3" w14:textId="77777777" w:rsidR="0034438A"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8B03C73" w14:textId="77777777" w:rsidR="0034438A"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C0BD8EC" w14:textId="77777777" w:rsidR="0034438A"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4D8DCB12" w14:textId="77777777" w:rsidR="0034438A"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53B45C9C" w14:textId="77777777" w:rsidR="0034438A"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951BC2A" w14:textId="77777777" w:rsidR="0034438A" w:rsidRDefault="00000000">
            <w:pPr>
              <w:keepNext/>
              <w:keepLines/>
              <w:spacing w:after="0" w:line="240" w:lineRule="auto"/>
              <w:jc w:val="center"/>
            </w:pPr>
            <w:r>
              <w:rPr>
                <w:b/>
                <w:sz w:val="18"/>
              </w:rPr>
              <w:t>Indeks (%)</w:t>
            </w:r>
          </w:p>
        </w:tc>
      </w:tr>
      <w:tr w:rsidR="0034438A" w14:paraId="36EE47E7" w14:textId="77777777">
        <w:tblPrEx>
          <w:tblCellMar>
            <w:top w:w="0" w:type="dxa"/>
            <w:bottom w:w="0" w:type="dxa"/>
          </w:tblCellMar>
        </w:tblPrEx>
        <w:trPr>
          <w:cantSplit/>
          <w:trHeight w:val="560"/>
        </w:trPr>
        <w:tc>
          <w:tcPr>
            <w:tcW w:w="700" w:type="dxa"/>
            <w:tcMar>
              <w:top w:w="0" w:type="dxa"/>
              <w:bottom w:w="0" w:type="dxa"/>
            </w:tcMar>
            <w:vAlign w:val="center"/>
          </w:tcPr>
          <w:p w14:paraId="77198B21" w14:textId="77777777" w:rsidR="0034438A" w:rsidRDefault="00000000">
            <w:pPr>
              <w:keepNext/>
              <w:keepLines/>
              <w:spacing w:after="0" w:line="240" w:lineRule="auto"/>
            </w:pPr>
            <w:r>
              <w:rPr>
                <w:sz w:val="18"/>
              </w:rPr>
              <w:t>35</w:t>
            </w:r>
          </w:p>
        </w:tc>
        <w:tc>
          <w:tcPr>
            <w:tcW w:w="3180" w:type="dxa"/>
            <w:tcMar>
              <w:top w:w="0" w:type="dxa"/>
              <w:bottom w:w="0" w:type="dxa"/>
            </w:tcMar>
            <w:vAlign w:val="center"/>
          </w:tcPr>
          <w:p w14:paraId="29FB5EC3" w14:textId="77777777" w:rsidR="0034438A" w:rsidRDefault="00000000">
            <w:pPr>
              <w:keepNext/>
              <w:keepLines/>
              <w:spacing w:after="0" w:line="240" w:lineRule="auto"/>
            </w:pPr>
            <w:r>
              <w:rPr>
                <w:sz w:val="18"/>
              </w:rPr>
              <w:t>Subvencije (šifre 351+352+353)</w:t>
            </w:r>
          </w:p>
        </w:tc>
        <w:tc>
          <w:tcPr>
            <w:tcW w:w="700" w:type="dxa"/>
            <w:tcMar>
              <w:top w:w="0" w:type="dxa"/>
              <w:bottom w:w="0" w:type="dxa"/>
            </w:tcMar>
            <w:vAlign w:val="center"/>
          </w:tcPr>
          <w:p w14:paraId="2B6F165D" w14:textId="77777777" w:rsidR="0034438A" w:rsidRDefault="00000000">
            <w:pPr>
              <w:keepNext/>
              <w:keepLines/>
              <w:spacing w:after="0" w:line="240" w:lineRule="auto"/>
            </w:pPr>
            <w:r>
              <w:rPr>
                <w:sz w:val="18"/>
              </w:rPr>
              <w:t>35</w:t>
            </w:r>
          </w:p>
        </w:tc>
        <w:tc>
          <w:tcPr>
            <w:tcW w:w="1860" w:type="dxa"/>
            <w:tcMar>
              <w:top w:w="0" w:type="dxa"/>
              <w:bottom w:w="0" w:type="dxa"/>
            </w:tcMar>
            <w:vAlign w:val="center"/>
          </w:tcPr>
          <w:p w14:paraId="5FB9B81D" w14:textId="77777777" w:rsidR="0034438A" w:rsidRDefault="00000000">
            <w:pPr>
              <w:keepNext/>
              <w:keepLines/>
              <w:spacing w:after="0" w:line="240" w:lineRule="auto"/>
              <w:jc w:val="right"/>
            </w:pPr>
            <w:r>
              <w:rPr>
                <w:sz w:val="18"/>
              </w:rPr>
              <w:t>0,00</w:t>
            </w:r>
          </w:p>
        </w:tc>
        <w:tc>
          <w:tcPr>
            <w:tcW w:w="1860" w:type="dxa"/>
            <w:tcMar>
              <w:top w:w="0" w:type="dxa"/>
              <w:bottom w:w="0" w:type="dxa"/>
            </w:tcMar>
            <w:vAlign w:val="center"/>
          </w:tcPr>
          <w:p w14:paraId="72D91191" w14:textId="77777777" w:rsidR="0034438A" w:rsidRDefault="00000000">
            <w:pPr>
              <w:keepNext/>
              <w:keepLines/>
              <w:spacing w:after="0" w:line="240" w:lineRule="auto"/>
              <w:jc w:val="right"/>
            </w:pPr>
            <w:r>
              <w:rPr>
                <w:sz w:val="18"/>
              </w:rPr>
              <w:t>405,00</w:t>
            </w:r>
          </w:p>
        </w:tc>
        <w:tc>
          <w:tcPr>
            <w:tcW w:w="700" w:type="dxa"/>
            <w:tcMar>
              <w:top w:w="0" w:type="dxa"/>
              <w:bottom w:w="0" w:type="dxa"/>
            </w:tcMar>
            <w:vAlign w:val="center"/>
          </w:tcPr>
          <w:p w14:paraId="0C83CA23" w14:textId="77777777" w:rsidR="0034438A" w:rsidRDefault="00000000">
            <w:pPr>
              <w:keepNext/>
              <w:keepLines/>
              <w:spacing w:after="0" w:line="240" w:lineRule="auto"/>
              <w:jc w:val="right"/>
            </w:pPr>
            <w:r>
              <w:rPr>
                <w:sz w:val="18"/>
              </w:rPr>
              <w:t>-</w:t>
            </w:r>
          </w:p>
        </w:tc>
      </w:tr>
    </w:tbl>
    <w:p w14:paraId="6E4942AE" w14:textId="77777777" w:rsidR="0034438A" w:rsidRDefault="0034438A">
      <w:pPr>
        <w:spacing w:after="0"/>
      </w:pPr>
    </w:p>
    <w:p w14:paraId="0B8FFE48" w14:textId="77777777" w:rsidR="0034438A" w:rsidRDefault="00000000">
      <w:pPr>
        <w:spacing w:line="240" w:lineRule="auto"/>
        <w:jc w:val="both"/>
      </w:pPr>
      <w:r>
        <w:t>bilježe rast u odnosu na prošlu godinu zbog subvencioniranja izobrazbe o sigurnom rukovanju pesticidima poljoprivrednicima s područja općine</w:t>
      </w:r>
    </w:p>
    <w:p w14:paraId="2E1AC761" w14:textId="77777777" w:rsidR="0034438A" w:rsidRDefault="0034438A"/>
    <w:p w14:paraId="545FA90E" w14:textId="77777777" w:rsidR="0034438A" w:rsidRDefault="00000000">
      <w:pPr>
        <w:keepNext/>
        <w:spacing w:line="240" w:lineRule="auto"/>
        <w:jc w:val="center"/>
      </w:pPr>
      <w:r>
        <w:rPr>
          <w:sz w:val="28"/>
        </w:rPr>
        <w:lastRenderedPageBreak/>
        <w:t>Bilješka 12.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34438A" w14:paraId="72ABEDCE"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74E56F99" w14:textId="77777777" w:rsidR="0034438A"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20F747E8" w14:textId="77777777" w:rsidR="0034438A"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98E448E" w14:textId="77777777" w:rsidR="0034438A"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1E8DB0B" w14:textId="77777777" w:rsidR="0034438A"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0D281E93" w14:textId="77777777" w:rsidR="0034438A"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57299E54" w14:textId="77777777" w:rsidR="0034438A" w:rsidRDefault="00000000">
            <w:pPr>
              <w:keepNext/>
              <w:keepLines/>
              <w:spacing w:after="0" w:line="240" w:lineRule="auto"/>
              <w:jc w:val="center"/>
            </w:pPr>
            <w:r>
              <w:rPr>
                <w:b/>
                <w:sz w:val="18"/>
              </w:rPr>
              <w:t>Indeks (%)</w:t>
            </w:r>
          </w:p>
        </w:tc>
      </w:tr>
      <w:tr w:rsidR="0034438A" w14:paraId="183F87B6" w14:textId="77777777">
        <w:tblPrEx>
          <w:tblCellMar>
            <w:top w:w="0" w:type="dxa"/>
            <w:bottom w:w="0" w:type="dxa"/>
          </w:tblCellMar>
        </w:tblPrEx>
        <w:trPr>
          <w:cantSplit/>
          <w:trHeight w:val="560"/>
        </w:trPr>
        <w:tc>
          <w:tcPr>
            <w:tcW w:w="700" w:type="dxa"/>
            <w:tcMar>
              <w:top w:w="0" w:type="dxa"/>
              <w:bottom w:w="0" w:type="dxa"/>
            </w:tcMar>
            <w:vAlign w:val="center"/>
          </w:tcPr>
          <w:p w14:paraId="48CEEA40" w14:textId="77777777" w:rsidR="0034438A" w:rsidRDefault="00000000">
            <w:pPr>
              <w:keepNext/>
              <w:keepLines/>
              <w:spacing w:after="0" w:line="240" w:lineRule="auto"/>
            </w:pPr>
            <w:r>
              <w:rPr>
                <w:sz w:val="18"/>
              </w:rPr>
              <w:t>36</w:t>
            </w:r>
          </w:p>
        </w:tc>
        <w:tc>
          <w:tcPr>
            <w:tcW w:w="3180" w:type="dxa"/>
            <w:tcMar>
              <w:top w:w="0" w:type="dxa"/>
              <w:bottom w:w="0" w:type="dxa"/>
            </w:tcMar>
            <w:vAlign w:val="center"/>
          </w:tcPr>
          <w:p w14:paraId="44FD812D" w14:textId="77777777" w:rsidR="0034438A" w:rsidRDefault="00000000">
            <w:pPr>
              <w:keepNext/>
              <w:keepLines/>
              <w:spacing w:after="0" w:line="240" w:lineRule="auto"/>
            </w:pPr>
            <w:r>
              <w:rPr>
                <w:sz w:val="18"/>
              </w:rPr>
              <w:t>Pomoći dane u inozemstvo i unutar općeg proračuna (šifre 361+362+363+365+366+367+368+369)</w:t>
            </w:r>
          </w:p>
        </w:tc>
        <w:tc>
          <w:tcPr>
            <w:tcW w:w="700" w:type="dxa"/>
            <w:tcMar>
              <w:top w:w="0" w:type="dxa"/>
              <w:bottom w:w="0" w:type="dxa"/>
            </w:tcMar>
            <w:vAlign w:val="center"/>
          </w:tcPr>
          <w:p w14:paraId="4C5172B7" w14:textId="77777777" w:rsidR="0034438A" w:rsidRDefault="00000000">
            <w:pPr>
              <w:keepNext/>
              <w:keepLines/>
              <w:spacing w:after="0" w:line="240" w:lineRule="auto"/>
            </w:pPr>
            <w:r>
              <w:rPr>
                <w:sz w:val="18"/>
              </w:rPr>
              <w:t>36</w:t>
            </w:r>
          </w:p>
        </w:tc>
        <w:tc>
          <w:tcPr>
            <w:tcW w:w="1860" w:type="dxa"/>
            <w:tcMar>
              <w:top w:w="0" w:type="dxa"/>
              <w:bottom w:w="0" w:type="dxa"/>
            </w:tcMar>
            <w:vAlign w:val="center"/>
          </w:tcPr>
          <w:p w14:paraId="6BAAA860" w14:textId="77777777" w:rsidR="0034438A" w:rsidRDefault="00000000">
            <w:pPr>
              <w:keepNext/>
              <w:keepLines/>
              <w:spacing w:after="0" w:line="240" w:lineRule="auto"/>
              <w:jc w:val="right"/>
            </w:pPr>
            <w:r>
              <w:rPr>
                <w:sz w:val="18"/>
              </w:rPr>
              <w:t>46.452,85</w:t>
            </w:r>
          </w:p>
        </w:tc>
        <w:tc>
          <w:tcPr>
            <w:tcW w:w="1860" w:type="dxa"/>
            <w:tcMar>
              <w:top w:w="0" w:type="dxa"/>
              <w:bottom w:w="0" w:type="dxa"/>
            </w:tcMar>
            <w:vAlign w:val="center"/>
          </w:tcPr>
          <w:p w14:paraId="0D0A592C" w14:textId="77777777" w:rsidR="0034438A" w:rsidRDefault="00000000">
            <w:pPr>
              <w:keepNext/>
              <w:keepLines/>
              <w:spacing w:after="0" w:line="240" w:lineRule="auto"/>
              <w:jc w:val="right"/>
            </w:pPr>
            <w:r>
              <w:rPr>
                <w:sz w:val="18"/>
              </w:rPr>
              <w:t>70.052,57</w:t>
            </w:r>
          </w:p>
        </w:tc>
        <w:tc>
          <w:tcPr>
            <w:tcW w:w="700" w:type="dxa"/>
            <w:tcMar>
              <w:top w:w="0" w:type="dxa"/>
              <w:bottom w:w="0" w:type="dxa"/>
            </w:tcMar>
            <w:vAlign w:val="center"/>
          </w:tcPr>
          <w:p w14:paraId="610BAED8" w14:textId="77777777" w:rsidR="0034438A" w:rsidRDefault="00000000">
            <w:pPr>
              <w:keepNext/>
              <w:keepLines/>
              <w:spacing w:after="0" w:line="240" w:lineRule="auto"/>
              <w:jc w:val="right"/>
            </w:pPr>
            <w:r>
              <w:rPr>
                <w:sz w:val="18"/>
              </w:rPr>
              <w:t>150,8</w:t>
            </w:r>
          </w:p>
        </w:tc>
      </w:tr>
    </w:tbl>
    <w:p w14:paraId="58461287" w14:textId="77777777" w:rsidR="0034438A" w:rsidRDefault="0034438A">
      <w:pPr>
        <w:spacing w:after="0"/>
      </w:pPr>
    </w:p>
    <w:p w14:paraId="1341B4D7" w14:textId="77777777" w:rsidR="0034438A" w:rsidRDefault="00000000">
      <w:pPr>
        <w:spacing w:line="240" w:lineRule="auto"/>
        <w:jc w:val="both"/>
      </w:pPr>
      <w:r>
        <w:t>bilježe  rast u odnosu na prošlu godinu zbog povećanja cijene troškova boravka  djece u vrtićima kao i povećanih izdavanje za  JVP KZŽ</w:t>
      </w:r>
    </w:p>
    <w:p w14:paraId="5AC34FE1" w14:textId="77777777" w:rsidR="0034438A" w:rsidRDefault="0034438A"/>
    <w:p w14:paraId="11DC5849" w14:textId="77777777" w:rsidR="0034438A" w:rsidRDefault="00000000">
      <w:pPr>
        <w:keepNext/>
        <w:spacing w:line="240" w:lineRule="auto"/>
        <w:jc w:val="center"/>
      </w:pPr>
      <w:r>
        <w:rPr>
          <w:sz w:val="28"/>
        </w:rPr>
        <w:t>Bilješka 13.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34438A" w14:paraId="65462052"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4D33B16D" w14:textId="77777777" w:rsidR="0034438A"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32A7252" w14:textId="77777777" w:rsidR="0034438A"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E7097D2" w14:textId="77777777" w:rsidR="0034438A"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07D1992" w14:textId="77777777" w:rsidR="0034438A"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3A4ADE6A" w14:textId="77777777" w:rsidR="0034438A"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65436352" w14:textId="77777777" w:rsidR="0034438A" w:rsidRDefault="00000000">
            <w:pPr>
              <w:keepNext/>
              <w:keepLines/>
              <w:spacing w:after="0" w:line="240" w:lineRule="auto"/>
              <w:jc w:val="center"/>
            </w:pPr>
            <w:r>
              <w:rPr>
                <w:b/>
                <w:sz w:val="18"/>
              </w:rPr>
              <w:t>Indeks (%)</w:t>
            </w:r>
          </w:p>
        </w:tc>
      </w:tr>
      <w:tr w:rsidR="0034438A" w14:paraId="2D0F61C5" w14:textId="77777777">
        <w:tblPrEx>
          <w:tblCellMar>
            <w:top w:w="0" w:type="dxa"/>
            <w:bottom w:w="0" w:type="dxa"/>
          </w:tblCellMar>
        </w:tblPrEx>
        <w:trPr>
          <w:cantSplit/>
          <w:trHeight w:val="560"/>
        </w:trPr>
        <w:tc>
          <w:tcPr>
            <w:tcW w:w="700" w:type="dxa"/>
            <w:tcMar>
              <w:top w:w="0" w:type="dxa"/>
              <w:bottom w:w="0" w:type="dxa"/>
            </w:tcMar>
            <w:vAlign w:val="center"/>
          </w:tcPr>
          <w:p w14:paraId="4E52DA55" w14:textId="77777777" w:rsidR="0034438A" w:rsidRDefault="00000000">
            <w:pPr>
              <w:keepNext/>
              <w:keepLines/>
              <w:spacing w:after="0" w:line="240" w:lineRule="auto"/>
            </w:pPr>
            <w:r>
              <w:rPr>
                <w:sz w:val="18"/>
              </w:rPr>
              <w:t>37</w:t>
            </w:r>
          </w:p>
        </w:tc>
        <w:tc>
          <w:tcPr>
            <w:tcW w:w="3180" w:type="dxa"/>
            <w:tcMar>
              <w:top w:w="0" w:type="dxa"/>
              <w:bottom w:w="0" w:type="dxa"/>
            </w:tcMar>
            <w:vAlign w:val="center"/>
          </w:tcPr>
          <w:p w14:paraId="5B8EC1F9" w14:textId="77777777" w:rsidR="0034438A" w:rsidRDefault="00000000">
            <w:pPr>
              <w:keepNext/>
              <w:keepLines/>
              <w:spacing w:after="0" w:line="240" w:lineRule="auto"/>
            </w:pPr>
            <w:r>
              <w:rPr>
                <w:sz w:val="18"/>
              </w:rPr>
              <w:t>Naknade građanima i kućanstvima na temelju osiguranja i druge naknade (šifre 371+372)</w:t>
            </w:r>
          </w:p>
        </w:tc>
        <w:tc>
          <w:tcPr>
            <w:tcW w:w="700" w:type="dxa"/>
            <w:tcMar>
              <w:top w:w="0" w:type="dxa"/>
              <w:bottom w:w="0" w:type="dxa"/>
            </w:tcMar>
            <w:vAlign w:val="center"/>
          </w:tcPr>
          <w:p w14:paraId="0EB45829" w14:textId="77777777" w:rsidR="0034438A" w:rsidRDefault="00000000">
            <w:pPr>
              <w:keepNext/>
              <w:keepLines/>
              <w:spacing w:after="0" w:line="240" w:lineRule="auto"/>
            </w:pPr>
            <w:r>
              <w:rPr>
                <w:sz w:val="18"/>
              </w:rPr>
              <w:t>37</w:t>
            </w:r>
          </w:p>
        </w:tc>
        <w:tc>
          <w:tcPr>
            <w:tcW w:w="1860" w:type="dxa"/>
            <w:tcMar>
              <w:top w:w="0" w:type="dxa"/>
              <w:bottom w:w="0" w:type="dxa"/>
            </w:tcMar>
            <w:vAlign w:val="center"/>
          </w:tcPr>
          <w:p w14:paraId="37A6C32F" w14:textId="77777777" w:rsidR="0034438A" w:rsidRDefault="00000000">
            <w:pPr>
              <w:keepNext/>
              <w:keepLines/>
              <w:spacing w:after="0" w:line="240" w:lineRule="auto"/>
              <w:jc w:val="right"/>
            </w:pPr>
            <w:r>
              <w:rPr>
                <w:sz w:val="18"/>
              </w:rPr>
              <w:t>14.300,31</w:t>
            </w:r>
          </w:p>
        </w:tc>
        <w:tc>
          <w:tcPr>
            <w:tcW w:w="1860" w:type="dxa"/>
            <w:tcMar>
              <w:top w:w="0" w:type="dxa"/>
              <w:bottom w:w="0" w:type="dxa"/>
            </w:tcMar>
            <w:vAlign w:val="center"/>
          </w:tcPr>
          <w:p w14:paraId="139AB4F3" w14:textId="77777777" w:rsidR="0034438A" w:rsidRDefault="00000000">
            <w:pPr>
              <w:keepNext/>
              <w:keepLines/>
              <w:spacing w:after="0" w:line="240" w:lineRule="auto"/>
              <w:jc w:val="right"/>
            </w:pPr>
            <w:r>
              <w:rPr>
                <w:sz w:val="18"/>
              </w:rPr>
              <w:t>27.016,39</w:t>
            </w:r>
          </w:p>
        </w:tc>
        <w:tc>
          <w:tcPr>
            <w:tcW w:w="700" w:type="dxa"/>
            <w:tcMar>
              <w:top w:w="0" w:type="dxa"/>
              <w:bottom w:w="0" w:type="dxa"/>
            </w:tcMar>
            <w:vAlign w:val="center"/>
          </w:tcPr>
          <w:p w14:paraId="311C7DB5" w14:textId="77777777" w:rsidR="0034438A" w:rsidRDefault="00000000">
            <w:pPr>
              <w:keepNext/>
              <w:keepLines/>
              <w:spacing w:after="0" w:line="240" w:lineRule="auto"/>
              <w:jc w:val="right"/>
            </w:pPr>
            <w:r>
              <w:rPr>
                <w:sz w:val="18"/>
              </w:rPr>
              <w:t>188,9</w:t>
            </w:r>
          </w:p>
        </w:tc>
      </w:tr>
    </w:tbl>
    <w:p w14:paraId="42269450" w14:textId="77777777" w:rsidR="0034438A" w:rsidRDefault="0034438A">
      <w:pPr>
        <w:spacing w:after="0"/>
      </w:pPr>
    </w:p>
    <w:p w14:paraId="5D14A16B" w14:textId="77777777" w:rsidR="0034438A" w:rsidRDefault="00000000">
      <w:pPr>
        <w:spacing w:line="240" w:lineRule="auto"/>
        <w:jc w:val="both"/>
      </w:pPr>
      <w:r>
        <w:t xml:space="preserve">bilježi rast u odnosu na prošlu godinu zbog isplate  </w:t>
      </w:r>
      <w:proofErr w:type="spellStart"/>
      <w:r>
        <w:t>uskrsnice</w:t>
      </w:r>
      <w:proofErr w:type="spellEnd"/>
      <w:r>
        <w:t xml:space="preserve"> svim umirovljenicima sa područja općine i obiteljima s troje i više maloljetne djece, kao i korisnicima nacionalne naknade i korisnicima socijalne naknade.</w:t>
      </w:r>
    </w:p>
    <w:p w14:paraId="7B817656" w14:textId="77777777" w:rsidR="0034438A" w:rsidRDefault="0034438A"/>
    <w:p w14:paraId="30A5B3BC" w14:textId="77777777" w:rsidR="0034438A" w:rsidRDefault="00000000">
      <w:pPr>
        <w:keepNext/>
        <w:spacing w:line="240" w:lineRule="auto"/>
        <w:jc w:val="center"/>
      </w:pPr>
      <w:r>
        <w:rPr>
          <w:sz w:val="28"/>
        </w:rPr>
        <w:t>Bilješka 14.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34438A" w14:paraId="51069CD4"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FECFBC0" w14:textId="77777777" w:rsidR="0034438A"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2182E764" w14:textId="77777777" w:rsidR="0034438A"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35F3BDB9" w14:textId="77777777" w:rsidR="0034438A"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2C2263D" w14:textId="77777777" w:rsidR="0034438A"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D41EFAA" w14:textId="77777777" w:rsidR="0034438A"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7594301C" w14:textId="77777777" w:rsidR="0034438A" w:rsidRDefault="00000000">
            <w:pPr>
              <w:keepNext/>
              <w:keepLines/>
              <w:spacing w:after="0" w:line="240" w:lineRule="auto"/>
              <w:jc w:val="center"/>
            </w:pPr>
            <w:r>
              <w:rPr>
                <w:b/>
                <w:sz w:val="18"/>
              </w:rPr>
              <w:t>Indeks (%)</w:t>
            </w:r>
          </w:p>
        </w:tc>
      </w:tr>
      <w:tr w:rsidR="0034438A" w14:paraId="67703354" w14:textId="77777777">
        <w:tblPrEx>
          <w:tblCellMar>
            <w:top w:w="0" w:type="dxa"/>
            <w:bottom w:w="0" w:type="dxa"/>
          </w:tblCellMar>
        </w:tblPrEx>
        <w:trPr>
          <w:cantSplit/>
          <w:trHeight w:val="560"/>
        </w:trPr>
        <w:tc>
          <w:tcPr>
            <w:tcW w:w="700" w:type="dxa"/>
            <w:tcMar>
              <w:top w:w="0" w:type="dxa"/>
              <w:bottom w:w="0" w:type="dxa"/>
            </w:tcMar>
            <w:vAlign w:val="center"/>
          </w:tcPr>
          <w:p w14:paraId="05BB5832" w14:textId="77777777" w:rsidR="0034438A" w:rsidRDefault="00000000">
            <w:pPr>
              <w:keepNext/>
              <w:keepLines/>
              <w:spacing w:after="0" w:line="240" w:lineRule="auto"/>
            </w:pPr>
            <w:r>
              <w:rPr>
                <w:sz w:val="18"/>
              </w:rPr>
              <w:t>38</w:t>
            </w:r>
          </w:p>
        </w:tc>
        <w:tc>
          <w:tcPr>
            <w:tcW w:w="3180" w:type="dxa"/>
            <w:tcMar>
              <w:top w:w="0" w:type="dxa"/>
              <w:bottom w:w="0" w:type="dxa"/>
            </w:tcMar>
            <w:vAlign w:val="center"/>
          </w:tcPr>
          <w:p w14:paraId="7F332E35" w14:textId="77777777" w:rsidR="0034438A" w:rsidRDefault="00000000">
            <w:pPr>
              <w:keepNext/>
              <w:keepLines/>
              <w:spacing w:after="0" w:line="240" w:lineRule="auto"/>
            </w:pPr>
            <w:r>
              <w:rPr>
                <w:sz w:val="18"/>
              </w:rPr>
              <w:t>Rashodi za donacije, kazne, naknade šteta i kapitalne pomoći (šifre 381+382+383+386)</w:t>
            </w:r>
          </w:p>
        </w:tc>
        <w:tc>
          <w:tcPr>
            <w:tcW w:w="700" w:type="dxa"/>
            <w:tcMar>
              <w:top w:w="0" w:type="dxa"/>
              <w:bottom w:w="0" w:type="dxa"/>
            </w:tcMar>
            <w:vAlign w:val="center"/>
          </w:tcPr>
          <w:p w14:paraId="6980A25C" w14:textId="77777777" w:rsidR="0034438A" w:rsidRDefault="00000000">
            <w:pPr>
              <w:keepNext/>
              <w:keepLines/>
              <w:spacing w:after="0" w:line="240" w:lineRule="auto"/>
            </w:pPr>
            <w:r>
              <w:rPr>
                <w:sz w:val="18"/>
              </w:rPr>
              <w:t>38</w:t>
            </w:r>
          </w:p>
        </w:tc>
        <w:tc>
          <w:tcPr>
            <w:tcW w:w="1860" w:type="dxa"/>
            <w:tcMar>
              <w:top w:w="0" w:type="dxa"/>
              <w:bottom w:w="0" w:type="dxa"/>
            </w:tcMar>
            <w:vAlign w:val="center"/>
          </w:tcPr>
          <w:p w14:paraId="06E18E0C" w14:textId="77777777" w:rsidR="0034438A" w:rsidRDefault="00000000">
            <w:pPr>
              <w:keepNext/>
              <w:keepLines/>
              <w:spacing w:after="0" w:line="240" w:lineRule="auto"/>
              <w:jc w:val="right"/>
            </w:pPr>
            <w:r>
              <w:rPr>
                <w:sz w:val="18"/>
              </w:rPr>
              <w:t>21.057,07</w:t>
            </w:r>
          </w:p>
        </w:tc>
        <w:tc>
          <w:tcPr>
            <w:tcW w:w="1860" w:type="dxa"/>
            <w:tcMar>
              <w:top w:w="0" w:type="dxa"/>
              <w:bottom w:w="0" w:type="dxa"/>
            </w:tcMar>
            <w:vAlign w:val="center"/>
          </w:tcPr>
          <w:p w14:paraId="1613280C" w14:textId="77777777" w:rsidR="0034438A" w:rsidRDefault="00000000">
            <w:pPr>
              <w:keepNext/>
              <w:keepLines/>
              <w:spacing w:after="0" w:line="240" w:lineRule="auto"/>
              <w:jc w:val="right"/>
            </w:pPr>
            <w:r>
              <w:rPr>
                <w:sz w:val="18"/>
              </w:rPr>
              <w:t>26.272,36</w:t>
            </w:r>
          </w:p>
        </w:tc>
        <w:tc>
          <w:tcPr>
            <w:tcW w:w="700" w:type="dxa"/>
            <w:tcMar>
              <w:top w:w="0" w:type="dxa"/>
              <w:bottom w:w="0" w:type="dxa"/>
            </w:tcMar>
            <w:vAlign w:val="center"/>
          </w:tcPr>
          <w:p w14:paraId="77F404FC" w14:textId="77777777" w:rsidR="0034438A" w:rsidRDefault="00000000">
            <w:pPr>
              <w:keepNext/>
              <w:keepLines/>
              <w:spacing w:after="0" w:line="240" w:lineRule="auto"/>
              <w:jc w:val="right"/>
            </w:pPr>
            <w:r>
              <w:rPr>
                <w:sz w:val="18"/>
              </w:rPr>
              <w:t>124,8</w:t>
            </w:r>
          </w:p>
        </w:tc>
      </w:tr>
    </w:tbl>
    <w:p w14:paraId="566DFA0D" w14:textId="77777777" w:rsidR="0034438A" w:rsidRDefault="0034438A">
      <w:pPr>
        <w:spacing w:after="0"/>
      </w:pPr>
    </w:p>
    <w:p w14:paraId="541EAB13" w14:textId="77777777" w:rsidR="0034438A" w:rsidRDefault="00000000">
      <w:pPr>
        <w:spacing w:line="240" w:lineRule="auto"/>
        <w:jc w:val="both"/>
      </w:pPr>
      <w:r>
        <w:t>bilježe blagi porast u odnosu na prošlu godinu zbog povećanih izdvajanja za školstvo,  DVD, CK te donacija udrugama.</w:t>
      </w:r>
    </w:p>
    <w:p w14:paraId="3795D663" w14:textId="77777777" w:rsidR="0034438A" w:rsidRDefault="0034438A"/>
    <w:p w14:paraId="0A4E6FAE" w14:textId="77777777" w:rsidR="0034438A" w:rsidRDefault="00000000">
      <w:pPr>
        <w:keepNext/>
        <w:spacing w:line="240" w:lineRule="auto"/>
        <w:jc w:val="center"/>
      </w:pPr>
      <w:r>
        <w:rPr>
          <w:sz w:val="28"/>
        </w:rPr>
        <w:t>Bilješka 15.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34438A" w14:paraId="2D0B531F"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7E1F2645" w14:textId="77777777" w:rsidR="0034438A"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C0C30E3" w14:textId="77777777" w:rsidR="0034438A"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ABC25D8" w14:textId="77777777" w:rsidR="0034438A"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2F049DD8" w14:textId="77777777" w:rsidR="0034438A"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5F284128" w14:textId="77777777" w:rsidR="0034438A"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265885A2" w14:textId="77777777" w:rsidR="0034438A" w:rsidRDefault="00000000">
            <w:pPr>
              <w:keepNext/>
              <w:keepLines/>
              <w:spacing w:after="0" w:line="240" w:lineRule="auto"/>
              <w:jc w:val="center"/>
            </w:pPr>
            <w:r>
              <w:rPr>
                <w:b/>
                <w:sz w:val="18"/>
              </w:rPr>
              <w:t>Indeks (%)</w:t>
            </w:r>
          </w:p>
        </w:tc>
      </w:tr>
      <w:tr w:rsidR="0034438A" w14:paraId="247A874D" w14:textId="77777777">
        <w:tblPrEx>
          <w:tblCellMar>
            <w:top w:w="0" w:type="dxa"/>
            <w:bottom w:w="0" w:type="dxa"/>
          </w:tblCellMar>
        </w:tblPrEx>
        <w:trPr>
          <w:cantSplit/>
          <w:trHeight w:val="560"/>
        </w:trPr>
        <w:tc>
          <w:tcPr>
            <w:tcW w:w="700" w:type="dxa"/>
            <w:tcMar>
              <w:top w:w="0" w:type="dxa"/>
              <w:bottom w:w="0" w:type="dxa"/>
            </w:tcMar>
            <w:vAlign w:val="center"/>
          </w:tcPr>
          <w:p w14:paraId="268099BD" w14:textId="77777777" w:rsidR="0034438A" w:rsidRDefault="00000000">
            <w:pPr>
              <w:keepNext/>
              <w:keepLines/>
              <w:spacing w:after="0" w:line="240" w:lineRule="auto"/>
            </w:pPr>
            <w:r>
              <w:rPr>
                <w:sz w:val="18"/>
              </w:rPr>
              <w:t>4</w:t>
            </w:r>
          </w:p>
        </w:tc>
        <w:tc>
          <w:tcPr>
            <w:tcW w:w="3180" w:type="dxa"/>
            <w:tcMar>
              <w:top w:w="0" w:type="dxa"/>
              <w:bottom w:w="0" w:type="dxa"/>
            </w:tcMar>
            <w:vAlign w:val="center"/>
          </w:tcPr>
          <w:p w14:paraId="2E96BA75" w14:textId="77777777" w:rsidR="0034438A" w:rsidRDefault="00000000">
            <w:pPr>
              <w:keepNext/>
              <w:keepLines/>
              <w:spacing w:after="0" w:line="240" w:lineRule="auto"/>
            </w:pPr>
            <w:r>
              <w:rPr>
                <w:sz w:val="18"/>
              </w:rPr>
              <w:t>Rashodi za nabavu nefinancijske imovine (šifre 41+42+43+44+45)</w:t>
            </w:r>
          </w:p>
        </w:tc>
        <w:tc>
          <w:tcPr>
            <w:tcW w:w="700" w:type="dxa"/>
            <w:tcMar>
              <w:top w:w="0" w:type="dxa"/>
              <w:bottom w:w="0" w:type="dxa"/>
            </w:tcMar>
            <w:vAlign w:val="center"/>
          </w:tcPr>
          <w:p w14:paraId="677BE954" w14:textId="77777777" w:rsidR="0034438A" w:rsidRDefault="00000000">
            <w:pPr>
              <w:keepNext/>
              <w:keepLines/>
              <w:spacing w:after="0" w:line="240" w:lineRule="auto"/>
            </w:pPr>
            <w:r>
              <w:rPr>
                <w:sz w:val="18"/>
              </w:rPr>
              <w:t>4</w:t>
            </w:r>
          </w:p>
        </w:tc>
        <w:tc>
          <w:tcPr>
            <w:tcW w:w="1860" w:type="dxa"/>
            <w:tcMar>
              <w:top w:w="0" w:type="dxa"/>
              <w:bottom w:w="0" w:type="dxa"/>
            </w:tcMar>
            <w:vAlign w:val="center"/>
          </w:tcPr>
          <w:p w14:paraId="17B318A7" w14:textId="77777777" w:rsidR="0034438A" w:rsidRDefault="00000000">
            <w:pPr>
              <w:keepNext/>
              <w:keepLines/>
              <w:spacing w:after="0" w:line="240" w:lineRule="auto"/>
              <w:jc w:val="right"/>
            </w:pPr>
            <w:r>
              <w:rPr>
                <w:sz w:val="18"/>
              </w:rPr>
              <w:t>793.236,41</w:t>
            </w:r>
          </w:p>
        </w:tc>
        <w:tc>
          <w:tcPr>
            <w:tcW w:w="1860" w:type="dxa"/>
            <w:tcMar>
              <w:top w:w="0" w:type="dxa"/>
              <w:bottom w:w="0" w:type="dxa"/>
            </w:tcMar>
            <w:vAlign w:val="center"/>
          </w:tcPr>
          <w:p w14:paraId="4CC5900A" w14:textId="77777777" w:rsidR="0034438A" w:rsidRDefault="00000000">
            <w:pPr>
              <w:keepNext/>
              <w:keepLines/>
              <w:spacing w:after="0" w:line="240" w:lineRule="auto"/>
              <w:jc w:val="right"/>
            </w:pPr>
            <w:r>
              <w:rPr>
                <w:sz w:val="18"/>
              </w:rPr>
              <w:t>2.212.782,37</w:t>
            </w:r>
          </w:p>
        </w:tc>
        <w:tc>
          <w:tcPr>
            <w:tcW w:w="700" w:type="dxa"/>
            <w:tcMar>
              <w:top w:w="0" w:type="dxa"/>
              <w:bottom w:w="0" w:type="dxa"/>
            </w:tcMar>
            <w:vAlign w:val="center"/>
          </w:tcPr>
          <w:p w14:paraId="5233B383" w14:textId="77777777" w:rsidR="0034438A" w:rsidRDefault="00000000">
            <w:pPr>
              <w:keepNext/>
              <w:keepLines/>
              <w:spacing w:after="0" w:line="240" w:lineRule="auto"/>
              <w:jc w:val="right"/>
            </w:pPr>
            <w:r>
              <w:rPr>
                <w:sz w:val="18"/>
              </w:rPr>
              <w:t>279,0</w:t>
            </w:r>
          </w:p>
        </w:tc>
      </w:tr>
    </w:tbl>
    <w:p w14:paraId="0BA55F3B" w14:textId="77777777" w:rsidR="0034438A" w:rsidRDefault="0034438A">
      <w:pPr>
        <w:spacing w:after="0"/>
      </w:pPr>
    </w:p>
    <w:p w14:paraId="62430E22" w14:textId="77777777" w:rsidR="0034438A" w:rsidRDefault="00000000">
      <w:pPr>
        <w:spacing w:line="240" w:lineRule="auto"/>
        <w:jc w:val="both"/>
      </w:pPr>
      <w:r>
        <w:t>bilježe veliko povećanje  u odnosu na prošlu godinu  zbog  izgradnje i opremanja dječjeg vrtića Hrašćina, društvenog doma Hrašćina, društvenog doma Kraljevec kao i radnjama na cestama, kao i zbog  šeste Izmjene i dopune PPUO O. Hrašćina te uređenja parka , i izgradnje i opremanja dječjeg igrališta.</w:t>
      </w:r>
    </w:p>
    <w:p w14:paraId="418214EE" w14:textId="77777777" w:rsidR="0034438A" w:rsidRDefault="0034438A"/>
    <w:p w14:paraId="3669BB7D" w14:textId="77777777" w:rsidR="0034438A" w:rsidRDefault="00000000">
      <w:pPr>
        <w:keepNext/>
        <w:spacing w:line="240" w:lineRule="auto"/>
        <w:jc w:val="center"/>
      </w:pPr>
      <w:r>
        <w:rPr>
          <w:sz w:val="28"/>
        </w:rPr>
        <w:lastRenderedPageBreak/>
        <w:t>Bilješka 16.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34438A" w14:paraId="50C12D13"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114A79C3" w14:textId="77777777" w:rsidR="0034438A"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712DEF06" w14:textId="77777777" w:rsidR="0034438A"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0A37BA6F" w14:textId="77777777" w:rsidR="0034438A"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16F7F48A" w14:textId="77777777" w:rsidR="0034438A"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16D1F29" w14:textId="77777777" w:rsidR="0034438A"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1251373F" w14:textId="77777777" w:rsidR="0034438A" w:rsidRDefault="00000000">
            <w:pPr>
              <w:keepNext/>
              <w:keepLines/>
              <w:spacing w:after="0" w:line="240" w:lineRule="auto"/>
              <w:jc w:val="center"/>
            </w:pPr>
            <w:r>
              <w:rPr>
                <w:b/>
                <w:sz w:val="18"/>
              </w:rPr>
              <w:t>Indeks (%)</w:t>
            </w:r>
          </w:p>
        </w:tc>
      </w:tr>
      <w:tr w:rsidR="0034438A" w14:paraId="4E2A0FF6" w14:textId="77777777">
        <w:tblPrEx>
          <w:tblCellMar>
            <w:top w:w="0" w:type="dxa"/>
            <w:bottom w:w="0" w:type="dxa"/>
          </w:tblCellMar>
        </w:tblPrEx>
        <w:trPr>
          <w:cantSplit/>
          <w:trHeight w:val="560"/>
        </w:trPr>
        <w:tc>
          <w:tcPr>
            <w:tcW w:w="700" w:type="dxa"/>
            <w:tcMar>
              <w:top w:w="0" w:type="dxa"/>
              <w:bottom w:w="0" w:type="dxa"/>
            </w:tcMar>
            <w:vAlign w:val="center"/>
          </w:tcPr>
          <w:p w14:paraId="1DEB0CCB" w14:textId="77777777" w:rsidR="0034438A" w:rsidRDefault="00000000">
            <w:pPr>
              <w:keepNext/>
              <w:keepLines/>
              <w:spacing w:after="0" w:line="240" w:lineRule="auto"/>
            </w:pPr>
            <w:r>
              <w:rPr>
                <w:sz w:val="18"/>
              </w:rPr>
              <w:t>42</w:t>
            </w:r>
          </w:p>
        </w:tc>
        <w:tc>
          <w:tcPr>
            <w:tcW w:w="3180" w:type="dxa"/>
            <w:tcMar>
              <w:top w:w="0" w:type="dxa"/>
              <w:bottom w:w="0" w:type="dxa"/>
            </w:tcMar>
            <w:vAlign w:val="center"/>
          </w:tcPr>
          <w:p w14:paraId="5D5687E2" w14:textId="77777777" w:rsidR="0034438A" w:rsidRDefault="00000000">
            <w:pPr>
              <w:keepNext/>
              <w:keepLines/>
              <w:spacing w:after="0" w:line="240" w:lineRule="auto"/>
            </w:pPr>
            <w:r>
              <w:rPr>
                <w:sz w:val="18"/>
              </w:rPr>
              <w:t>Rashodi za nabavu proizvedene dugotrajne imovine (šifre 421+422+423+424+425+426)</w:t>
            </w:r>
          </w:p>
        </w:tc>
        <w:tc>
          <w:tcPr>
            <w:tcW w:w="700" w:type="dxa"/>
            <w:tcMar>
              <w:top w:w="0" w:type="dxa"/>
              <w:bottom w:w="0" w:type="dxa"/>
            </w:tcMar>
            <w:vAlign w:val="center"/>
          </w:tcPr>
          <w:p w14:paraId="5BA7D585" w14:textId="77777777" w:rsidR="0034438A" w:rsidRDefault="00000000">
            <w:pPr>
              <w:keepNext/>
              <w:keepLines/>
              <w:spacing w:after="0" w:line="240" w:lineRule="auto"/>
            </w:pPr>
            <w:r>
              <w:rPr>
                <w:sz w:val="18"/>
              </w:rPr>
              <w:t>42</w:t>
            </w:r>
          </w:p>
        </w:tc>
        <w:tc>
          <w:tcPr>
            <w:tcW w:w="1860" w:type="dxa"/>
            <w:tcMar>
              <w:top w:w="0" w:type="dxa"/>
              <w:bottom w:w="0" w:type="dxa"/>
            </w:tcMar>
            <w:vAlign w:val="center"/>
          </w:tcPr>
          <w:p w14:paraId="50B74926" w14:textId="77777777" w:rsidR="0034438A" w:rsidRDefault="00000000">
            <w:pPr>
              <w:keepNext/>
              <w:keepLines/>
              <w:spacing w:after="0" w:line="240" w:lineRule="auto"/>
              <w:jc w:val="right"/>
            </w:pPr>
            <w:r>
              <w:rPr>
                <w:sz w:val="18"/>
              </w:rPr>
              <w:t>712.792,06</w:t>
            </w:r>
          </w:p>
        </w:tc>
        <w:tc>
          <w:tcPr>
            <w:tcW w:w="1860" w:type="dxa"/>
            <w:tcMar>
              <w:top w:w="0" w:type="dxa"/>
              <w:bottom w:w="0" w:type="dxa"/>
            </w:tcMar>
            <w:vAlign w:val="center"/>
          </w:tcPr>
          <w:p w14:paraId="227E1DFC" w14:textId="77777777" w:rsidR="0034438A" w:rsidRDefault="00000000">
            <w:pPr>
              <w:keepNext/>
              <w:keepLines/>
              <w:spacing w:after="0" w:line="240" w:lineRule="auto"/>
              <w:jc w:val="right"/>
            </w:pPr>
            <w:r>
              <w:rPr>
                <w:sz w:val="18"/>
              </w:rPr>
              <w:t>2.178.356,37</w:t>
            </w:r>
          </w:p>
        </w:tc>
        <w:tc>
          <w:tcPr>
            <w:tcW w:w="700" w:type="dxa"/>
            <w:tcMar>
              <w:top w:w="0" w:type="dxa"/>
              <w:bottom w:w="0" w:type="dxa"/>
            </w:tcMar>
            <w:vAlign w:val="center"/>
          </w:tcPr>
          <w:p w14:paraId="5B510498" w14:textId="77777777" w:rsidR="0034438A" w:rsidRDefault="00000000">
            <w:pPr>
              <w:keepNext/>
              <w:keepLines/>
              <w:spacing w:after="0" w:line="240" w:lineRule="auto"/>
              <w:jc w:val="right"/>
            </w:pPr>
            <w:r>
              <w:rPr>
                <w:sz w:val="18"/>
              </w:rPr>
              <w:t>305,6</w:t>
            </w:r>
          </w:p>
        </w:tc>
      </w:tr>
    </w:tbl>
    <w:p w14:paraId="3EB33AEA" w14:textId="77777777" w:rsidR="0034438A" w:rsidRDefault="0034438A">
      <w:pPr>
        <w:spacing w:after="0"/>
      </w:pPr>
    </w:p>
    <w:p w14:paraId="7CE80815" w14:textId="77777777" w:rsidR="0034438A" w:rsidRDefault="00000000">
      <w:pPr>
        <w:spacing w:line="240" w:lineRule="auto"/>
        <w:jc w:val="both"/>
      </w:pPr>
      <w:r>
        <w:t>došlo je do povećanja u odnosu na prošlu godinu zbog  izgradnje i opremanja dječjeg vrtića Hrašćina, izgradnje i opremanja društvenog doma Hrašćina, radova na izgradnji društvenog doma Kraljevec te zbog uređenja nerazvrstanih cesta, kao i radova na uređenju parka, groblja i javne rasvjete, igrališta</w:t>
      </w:r>
    </w:p>
    <w:p w14:paraId="6C8B0F1A" w14:textId="77777777" w:rsidR="0034438A" w:rsidRDefault="0034438A"/>
    <w:p w14:paraId="2DCF53DB" w14:textId="77777777" w:rsidR="0034438A" w:rsidRDefault="00000000">
      <w:pPr>
        <w:keepNext/>
        <w:spacing w:line="240" w:lineRule="auto"/>
        <w:jc w:val="center"/>
      </w:pPr>
      <w:r>
        <w:rPr>
          <w:sz w:val="28"/>
        </w:rPr>
        <w:t>Bilješka 17.</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34438A" w14:paraId="3877321A"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05D0B255" w14:textId="77777777" w:rsidR="0034438A"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2561C14" w14:textId="77777777" w:rsidR="0034438A"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2C8003C2" w14:textId="77777777" w:rsidR="0034438A"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461CF0CF" w14:textId="77777777" w:rsidR="0034438A"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5F4F0C0A" w14:textId="77777777" w:rsidR="0034438A"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768DC97A" w14:textId="77777777" w:rsidR="0034438A" w:rsidRDefault="00000000">
            <w:pPr>
              <w:keepNext/>
              <w:keepLines/>
              <w:spacing w:after="0" w:line="240" w:lineRule="auto"/>
              <w:jc w:val="center"/>
            </w:pPr>
            <w:r>
              <w:rPr>
                <w:b/>
                <w:sz w:val="18"/>
              </w:rPr>
              <w:t>Indeks (%)</w:t>
            </w:r>
          </w:p>
        </w:tc>
      </w:tr>
      <w:tr w:rsidR="0034438A" w14:paraId="305169B3" w14:textId="77777777">
        <w:tblPrEx>
          <w:tblCellMar>
            <w:top w:w="0" w:type="dxa"/>
            <w:bottom w:w="0" w:type="dxa"/>
          </w:tblCellMar>
        </w:tblPrEx>
        <w:trPr>
          <w:cantSplit/>
          <w:trHeight w:val="560"/>
        </w:trPr>
        <w:tc>
          <w:tcPr>
            <w:tcW w:w="700" w:type="dxa"/>
            <w:tcMar>
              <w:top w:w="0" w:type="dxa"/>
              <w:bottom w:w="0" w:type="dxa"/>
            </w:tcMar>
            <w:vAlign w:val="center"/>
          </w:tcPr>
          <w:p w14:paraId="4FC9CEC2" w14:textId="77777777" w:rsidR="0034438A" w:rsidRDefault="00000000">
            <w:pPr>
              <w:keepNext/>
              <w:keepLines/>
              <w:spacing w:after="0" w:line="240" w:lineRule="auto"/>
            </w:pPr>
            <w:r>
              <w:rPr>
                <w:sz w:val="18"/>
              </w:rPr>
              <w:t>45</w:t>
            </w:r>
          </w:p>
        </w:tc>
        <w:tc>
          <w:tcPr>
            <w:tcW w:w="3180" w:type="dxa"/>
            <w:tcMar>
              <w:top w:w="0" w:type="dxa"/>
              <w:bottom w:w="0" w:type="dxa"/>
            </w:tcMar>
            <w:vAlign w:val="center"/>
          </w:tcPr>
          <w:p w14:paraId="0C0DD4FA" w14:textId="77777777" w:rsidR="0034438A" w:rsidRDefault="00000000">
            <w:pPr>
              <w:keepNext/>
              <w:keepLines/>
              <w:spacing w:after="0" w:line="240" w:lineRule="auto"/>
            </w:pPr>
            <w:r>
              <w:rPr>
                <w:sz w:val="18"/>
              </w:rPr>
              <w:t>Rashodi za dodatna ulaganja na nefinancijskoj imovini (šifre 451 do 454)</w:t>
            </w:r>
          </w:p>
        </w:tc>
        <w:tc>
          <w:tcPr>
            <w:tcW w:w="700" w:type="dxa"/>
            <w:tcMar>
              <w:top w:w="0" w:type="dxa"/>
              <w:bottom w:w="0" w:type="dxa"/>
            </w:tcMar>
            <w:vAlign w:val="center"/>
          </w:tcPr>
          <w:p w14:paraId="09B02EE6" w14:textId="77777777" w:rsidR="0034438A" w:rsidRDefault="00000000">
            <w:pPr>
              <w:keepNext/>
              <w:keepLines/>
              <w:spacing w:after="0" w:line="240" w:lineRule="auto"/>
            </w:pPr>
            <w:r>
              <w:rPr>
                <w:sz w:val="18"/>
              </w:rPr>
              <w:t>45</w:t>
            </w:r>
          </w:p>
        </w:tc>
        <w:tc>
          <w:tcPr>
            <w:tcW w:w="1860" w:type="dxa"/>
            <w:tcMar>
              <w:top w:w="0" w:type="dxa"/>
              <w:bottom w:w="0" w:type="dxa"/>
            </w:tcMar>
            <w:vAlign w:val="center"/>
          </w:tcPr>
          <w:p w14:paraId="4703EA3F" w14:textId="77777777" w:rsidR="0034438A" w:rsidRDefault="00000000">
            <w:pPr>
              <w:keepNext/>
              <w:keepLines/>
              <w:spacing w:after="0" w:line="240" w:lineRule="auto"/>
              <w:jc w:val="right"/>
            </w:pPr>
            <w:r>
              <w:rPr>
                <w:sz w:val="18"/>
              </w:rPr>
              <w:t>80.444,35</w:t>
            </w:r>
          </w:p>
        </w:tc>
        <w:tc>
          <w:tcPr>
            <w:tcW w:w="1860" w:type="dxa"/>
            <w:tcMar>
              <w:top w:w="0" w:type="dxa"/>
              <w:bottom w:w="0" w:type="dxa"/>
            </w:tcMar>
            <w:vAlign w:val="center"/>
          </w:tcPr>
          <w:p w14:paraId="7C3E51AB" w14:textId="77777777" w:rsidR="0034438A" w:rsidRDefault="00000000">
            <w:pPr>
              <w:keepNext/>
              <w:keepLines/>
              <w:spacing w:after="0" w:line="240" w:lineRule="auto"/>
              <w:jc w:val="right"/>
            </w:pPr>
            <w:r>
              <w:rPr>
                <w:sz w:val="18"/>
              </w:rPr>
              <w:t>34.426,00</w:t>
            </w:r>
          </w:p>
        </w:tc>
        <w:tc>
          <w:tcPr>
            <w:tcW w:w="700" w:type="dxa"/>
            <w:tcMar>
              <w:top w:w="0" w:type="dxa"/>
              <w:bottom w:w="0" w:type="dxa"/>
            </w:tcMar>
            <w:vAlign w:val="center"/>
          </w:tcPr>
          <w:p w14:paraId="7DD004B4" w14:textId="77777777" w:rsidR="0034438A" w:rsidRDefault="00000000">
            <w:pPr>
              <w:keepNext/>
              <w:keepLines/>
              <w:spacing w:after="0" w:line="240" w:lineRule="auto"/>
              <w:jc w:val="right"/>
            </w:pPr>
            <w:r>
              <w:rPr>
                <w:sz w:val="18"/>
              </w:rPr>
              <w:t>42,8</w:t>
            </w:r>
          </w:p>
        </w:tc>
      </w:tr>
    </w:tbl>
    <w:p w14:paraId="3E50B8B1" w14:textId="77777777" w:rsidR="0034438A" w:rsidRDefault="0034438A">
      <w:pPr>
        <w:spacing w:after="0"/>
      </w:pPr>
    </w:p>
    <w:p w14:paraId="39CA2EC6" w14:textId="77777777" w:rsidR="0034438A" w:rsidRDefault="00000000">
      <w:pPr>
        <w:spacing w:line="240" w:lineRule="auto"/>
        <w:jc w:val="both"/>
      </w:pPr>
      <w:r>
        <w:t>bilježi smanjenje u odnosu na prošlo razdoblje jer se prošle godine radilo na uređenju rekonstrukcije društvenog doma Vrbovo, rekonstrukciji krovišta općinske vijećnice  i doma zdravlja, dok su ove godine nastali troškovi na opremanju prostora kulturno-informativnog centra i troškovi na rekonstrukciji društvenog doma Husinec (geodetski snimak postojećeg stanja), troškovi na uređenju parkirališta</w:t>
      </w:r>
    </w:p>
    <w:p w14:paraId="1C713EEB" w14:textId="77777777" w:rsidR="0034438A" w:rsidRDefault="0034438A"/>
    <w:p w14:paraId="3F8780CF" w14:textId="77777777" w:rsidR="0034438A" w:rsidRDefault="00000000">
      <w:pPr>
        <w:keepNext/>
        <w:spacing w:line="240" w:lineRule="auto"/>
        <w:jc w:val="center"/>
      </w:pPr>
      <w:r>
        <w:rPr>
          <w:sz w:val="28"/>
        </w:rPr>
        <w:t>Bilješka 18.</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34438A" w14:paraId="7D6A46D3"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4C654AF5" w14:textId="77777777" w:rsidR="0034438A"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64F976F6" w14:textId="77777777" w:rsidR="0034438A"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155B307" w14:textId="77777777" w:rsidR="0034438A"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FC1F074" w14:textId="77777777" w:rsidR="0034438A"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2E3274F9" w14:textId="77777777" w:rsidR="0034438A"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60BE3E56" w14:textId="77777777" w:rsidR="0034438A" w:rsidRDefault="00000000">
            <w:pPr>
              <w:keepNext/>
              <w:keepLines/>
              <w:spacing w:after="0" w:line="240" w:lineRule="auto"/>
              <w:jc w:val="center"/>
            </w:pPr>
            <w:r>
              <w:rPr>
                <w:b/>
                <w:sz w:val="18"/>
              </w:rPr>
              <w:t>Indeks (%)</w:t>
            </w:r>
          </w:p>
        </w:tc>
      </w:tr>
      <w:tr w:rsidR="0034438A" w14:paraId="058EA687" w14:textId="77777777">
        <w:tblPrEx>
          <w:tblCellMar>
            <w:top w:w="0" w:type="dxa"/>
            <w:bottom w:w="0" w:type="dxa"/>
          </w:tblCellMar>
        </w:tblPrEx>
        <w:trPr>
          <w:cantSplit/>
          <w:trHeight w:val="560"/>
        </w:trPr>
        <w:tc>
          <w:tcPr>
            <w:tcW w:w="700" w:type="dxa"/>
            <w:tcMar>
              <w:top w:w="0" w:type="dxa"/>
              <w:bottom w:w="0" w:type="dxa"/>
            </w:tcMar>
            <w:vAlign w:val="center"/>
          </w:tcPr>
          <w:p w14:paraId="712C07D5" w14:textId="77777777" w:rsidR="0034438A" w:rsidRDefault="00000000">
            <w:pPr>
              <w:keepNext/>
              <w:keepLines/>
              <w:spacing w:after="0" w:line="240" w:lineRule="auto"/>
            </w:pPr>
            <w:r>
              <w:rPr>
                <w:sz w:val="18"/>
              </w:rPr>
              <w:t>8</w:t>
            </w:r>
          </w:p>
        </w:tc>
        <w:tc>
          <w:tcPr>
            <w:tcW w:w="3180" w:type="dxa"/>
            <w:tcMar>
              <w:top w:w="0" w:type="dxa"/>
              <w:bottom w:w="0" w:type="dxa"/>
            </w:tcMar>
            <w:vAlign w:val="center"/>
          </w:tcPr>
          <w:p w14:paraId="413567E5" w14:textId="77777777" w:rsidR="0034438A" w:rsidRDefault="00000000">
            <w:pPr>
              <w:keepNext/>
              <w:keepLines/>
              <w:spacing w:after="0" w:line="240" w:lineRule="auto"/>
            </w:pPr>
            <w:r>
              <w:rPr>
                <w:sz w:val="18"/>
              </w:rPr>
              <w:t>Primici od financijske imovine i zaduživanja (šifre 81+82+83+84+85)</w:t>
            </w:r>
          </w:p>
        </w:tc>
        <w:tc>
          <w:tcPr>
            <w:tcW w:w="700" w:type="dxa"/>
            <w:tcMar>
              <w:top w:w="0" w:type="dxa"/>
              <w:bottom w:w="0" w:type="dxa"/>
            </w:tcMar>
            <w:vAlign w:val="center"/>
          </w:tcPr>
          <w:p w14:paraId="38DF9D39" w14:textId="77777777" w:rsidR="0034438A" w:rsidRDefault="00000000">
            <w:pPr>
              <w:keepNext/>
              <w:keepLines/>
              <w:spacing w:after="0" w:line="240" w:lineRule="auto"/>
            </w:pPr>
            <w:r>
              <w:rPr>
                <w:sz w:val="18"/>
              </w:rPr>
              <w:t>8</w:t>
            </w:r>
          </w:p>
        </w:tc>
        <w:tc>
          <w:tcPr>
            <w:tcW w:w="1860" w:type="dxa"/>
            <w:tcMar>
              <w:top w:w="0" w:type="dxa"/>
              <w:bottom w:w="0" w:type="dxa"/>
            </w:tcMar>
            <w:vAlign w:val="center"/>
          </w:tcPr>
          <w:p w14:paraId="759F7629" w14:textId="77777777" w:rsidR="0034438A" w:rsidRDefault="00000000">
            <w:pPr>
              <w:keepNext/>
              <w:keepLines/>
              <w:spacing w:after="0" w:line="240" w:lineRule="auto"/>
              <w:jc w:val="right"/>
            </w:pPr>
            <w:r>
              <w:rPr>
                <w:sz w:val="18"/>
              </w:rPr>
              <w:t>0,00</w:t>
            </w:r>
          </w:p>
        </w:tc>
        <w:tc>
          <w:tcPr>
            <w:tcW w:w="1860" w:type="dxa"/>
            <w:tcMar>
              <w:top w:w="0" w:type="dxa"/>
              <w:bottom w:w="0" w:type="dxa"/>
            </w:tcMar>
            <w:vAlign w:val="center"/>
          </w:tcPr>
          <w:p w14:paraId="0184F6AA" w14:textId="77777777" w:rsidR="0034438A" w:rsidRDefault="00000000">
            <w:pPr>
              <w:keepNext/>
              <w:keepLines/>
              <w:spacing w:after="0" w:line="240" w:lineRule="auto"/>
              <w:jc w:val="right"/>
            </w:pPr>
            <w:r>
              <w:rPr>
                <w:sz w:val="18"/>
              </w:rPr>
              <w:t>1.275.940,16</w:t>
            </w:r>
          </w:p>
        </w:tc>
        <w:tc>
          <w:tcPr>
            <w:tcW w:w="700" w:type="dxa"/>
            <w:tcMar>
              <w:top w:w="0" w:type="dxa"/>
              <w:bottom w:w="0" w:type="dxa"/>
            </w:tcMar>
            <w:vAlign w:val="center"/>
          </w:tcPr>
          <w:p w14:paraId="64F77D4C" w14:textId="77777777" w:rsidR="0034438A" w:rsidRDefault="00000000">
            <w:pPr>
              <w:keepNext/>
              <w:keepLines/>
              <w:spacing w:after="0" w:line="240" w:lineRule="auto"/>
              <w:jc w:val="right"/>
            </w:pPr>
            <w:r>
              <w:rPr>
                <w:sz w:val="18"/>
              </w:rPr>
              <w:t>-</w:t>
            </w:r>
          </w:p>
        </w:tc>
      </w:tr>
    </w:tbl>
    <w:p w14:paraId="4C9746C9" w14:textId="77777777" w:rsidR="0034438A" w:rsidRDefault="0034438A">
      <w:pPr>
        <w:spacing w:after="0"/>
      </w:pPr>
    </w:p>
    <w:p w14:paraId="62835A45" w14:textId="77777777" w:rsidR="0034438A" w:rsidRDefault="00000000">
      <w:pPr>
        <w:spacing w:line="240" w:lineRule="auto"/>
        <w:jc w:val="both"/>
      </w:pPr>
      <w:r>
        <w:t xml:space="preserve">Bilježe povećanje u odnosu na prošlu godinu, a isto se odnosi na dugoročni kredit kod Hrvatske banke za obnovu i razvitak za projekt izgradnje i opremanja dječjeg vrtića u </w:t>
      </w:r>
      <w:proofErr w:type="spellStart"/>
      <w:r>
        <w:t>Hrašćini</w:t>
      </w:r>
      <w:proofErr w:type="spellEnd"/>
      <w:r>
        <w:t xml:space="preserve"> te na kratkoročni kredit kod Zagrebačke banke za </w:t>
      </w:r>
      <w:proofErr w:type="spellStart"/>
      <w:r>
        <w:t>međufinanciranje</w:t>
      </w:r>
      <w:proofErr w:type="spellEnd"/>
      <w:r>
        <w:t xml:space="preserve"> do isplate bespovratnih sredstava potpore po EU projektu  „Rekonstrukcija nerazvrstane ceste spoj naselja </w:t>
      </w:r>
      <w:proofErr w:type="spellStart"/>
      <w:r>
        <w:t>Domovec</w:t>
      </w:r>
      <w:proofErr w:type="spellEnd"/>
      <w:r>
        <w:t xml:space="preserve"> i Maretić.</w:t>
      </w:r>
    </w:p>
    <w:p w14:paraId="642AED52" w14:textId="77777777" w:rsidR="0034438A" w:rsidRDefault="0034438A"/>
    <w:p w14:paraId="5DDF3DFA" w14:textId="77777777" w:rsidR="0034438A" w:rsidRDefault="00000000">
      <w:pPr>
        <w:keepNext/>
        <w:spacing w:line="240" w:lineRule="auto"/>
        <w:jc w:val="center"/>
      </w:pPr>
      <w:r>
        <w:rPr>
          <w:sz w:val="28"/>
        </w:rPr>
        <w:lastRenderedPageBreak/>
        <w:t>Bilješka 19.</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34438A" w14:paraId="58289EA2"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8597BD5" w14:textId="77777777" w:rsidR="0034438A"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7BF07650" w14:textId="77777777" w:rsidR="0034438A"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2F7D665" w14:textId="77777777" w:rsidR="0034438A"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08E8B9EF" w14:textId="77777777" w:rsidR="0034438A"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6331C61C" w14:textId="77777777" w:rsidR="0034438A"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078A1A89" w14:textId="77777777" w:rsidR="0034438A" w:rsidRDefault="00000000">
            <w:pPr>
              <w:keepNext/>
              <w:keepLines/>
              <w:spacing w:after="0" w:line="240" w:lineRule="auto"/>
              <w:jc w:val="center"/>
            </w:pPr>
            <w:r>
              <w:rPr>
                <w:b/>
                <w:sz w:val="18"/>
              </w:rPr>
              <w:t>Indeks (%)</w:t>
            </w:r>
          </w:p>
        </w:tc>
      </w:tr>
      <w:tr w:rsidR="0034438A" w14:paraId="2C4C1CB8" w14:textId="77777777">
        <w:tblPrEx>
          <w:tblCellMar>
            <w:top w:w="0" w:type="dxa"/>
            <w:bottom w:w="0" w:type="dxa"/>
          </w:tblCellMar>
        </w:tblPrEx>
        <w:trPr>
          <w:cantSplit/>
          <w:trHeight w:val="560"/>
        </w:trPr>
        <w:tc>
          <w:tcPr>
            <w:tcW w:w="700" w:type="dxa"/>
            <w:tcMar>
              <w:top w:w="0" w:type="dxa"/>
              <w:bottom w:w="0" w:type="dxa"/>
            </w:tcMar>
            <w:vAlign w:val="center"/>
          </w:tcPr>
          <w:p w14:paraId="295A94C7" w14:textId="77777777" w:rsidR="0034438A" w:rsidRDefault="00000000">
            <w:pPr>
              <w:keepNext/>
              <w:keepLines/>
              <w:spacing w:after="0" w:line="240" w:lineRule="auto"/>
            </w:pPr>
            <w:r>
              <w:rPr>
                <w:sz w:val="18"/>
              </w:rPr>
              <w:t>84</w:t>
            </w:r>
          </w:p>
        </w:tc>
        <w:tc>
          <w:tcPr>
            <w:tcW w:w="3180" w:type="dxa"/>
            <w:tcMar>
              <w:top w:w="0" w:type="dxa"/>
              <w:bottom w:w="0" w:type="dxa"/>
            </w:tcMar>
            <w:vAlign w:val="center"/>
          </w:tcPr>
          <w:p w14:paraId="130A6DAA" w14:textId="77777777" w:rsidR="0034438A" w:rsidRDefault="00000000">
            <w:pPr>
              <w:keepNext/>
              <w:keepLines/>
              <w:spacing w:after="0" w:line="240" w:lineRule="auto"/>
            </w:pPr>
            <w:r>
              <w:rPr>
                <w:sz w:val="18"/>
              </w:rPr>
              <w:t>Primici od zaduživanja (šifre 841+842+843+844+845+847)</w:t>
            </w:r>
          </w:p>
        </w:tc>
        <w:tc>
          <w:tcPr>
            <w:tcW w:w="700" w:type="dxa"/>
            <w:tcMar>
              <w:top w:w="0" w:type="dxa"/>
              <w:bottom w:w="0" w:type="dxa"/>
            </w:tcMar>
            <w:vAlign w:val="center"/>
          </w:tcPr>
          <w:p w14:paraId="121DBE4B" w14:textId="77777777" w:rsidR="0034438A" w:rsidRDefault="00000000">
            <w:pPr>
              <w:keepNext/>
              <w:keepLines/>
              <w:spacing w:after="0" w:line="240" w:lineRule="auto"/>
            </w:pPr>
            <w:r>
              <w:rPr>
                <w:sz w:val="18"/>
              </w:rPr>
              <w:t>84</w:t>
            </w:r>
          </w:p>
        </w:tc>
        <w:tc>
          <w:tcPr>
            <w:tcW w:w="1860" w:type="dxa"/>
            <w:tcMar>
              <w:top w:w="0" w:type="dxa"/>
              <w:bottom w:w="0" w:type="dxa"/>
            </w:tcMar>
            <w:vAlign w:val="center"/>
          </w:tcPr>
          <w:p w14:paraId="1A1A0B2E" w14:textId="77777777" w:rsidR="0034438A" w:rsidRDefault="00000000">
            <w:pPr>
              <w:keepNext/>
              <w:keepLines/>
              <w:spacing w:after="0" w:line="240" w:lineRule="auto"/>
              <w:jc w:val="right"/>
            </w:pPr>
            <w:r>
              <w:rPr>
                <w:sz w:val="18"/>
              </w:rPr>
              <w:t>0,00</w:t>
            </w:r>
          </w:p>
        </w:tc>
        <w:tc>
          <w:tcPr>
            <w:tcW w:w="1860" w:type="dxa"/>
            <w:tcMar>
              <w:top w:w="0" w:type="dxa"/>
              <w:bottom w:w="0" w:type="dxa"/>
            </w:tcMar>
            <w:vAlign w:val="center"/>
          </w:tcPr>
          <w:p w14:paraId="742BA592" w14:textId="77777777" w:rsidR="0034438A" w:rsidRDefault="00000000">
            <w:pPr>
              <w:keepNext/>
              <w:keepLines/>
              <w:spacing w:after="0" w:line="240" w:lineRule="auto"/>
              <w:jc w:val="right"/>
            </w:pPr>
            <w:r>
              <w:rPr>
                <w:sz w:val="18"/>
              </w:rPr>
              <w:t>1.275.940,16</w:t>
            </w:r>
          </w:p>
        </w:tc>
        <w:tc>
          <w:tcPr>
            <w:tcW w:w="700" w:type="dxa"/>
            <w:tcMar>
              <w:top w:w="0" w:type="dxa"/>
              <w:bottom w:w="0" w:type="dxa"/>
            </w:tcMar>
            <w:vAlign w:val="center"/>
          </w:tcPr>
          <w:p w14:paraId="497BC547" w14:textId="77777777" w:rsidR="0034438A" w:rsidRDefault="00000000">
            <w:pPr>
              <w:keepNext/>
              <w:keepLines/>
              <w:spacing w:after="0" w:line="240" w:lineRule="auto"/>
              <w:jc w:val="right"/>
            </w:pPr>
            <w:r>
              <w:rPr>
                <w:sz w:val="18"/>
              </w:rPr>
              <w:t>-</w:t>
            </w:r>
          </w:p>
        </w:tc>
      </w:tr>
    </w:tbl>
    <w:p w14:paraId="7EF69635" w14:textId="77777777" w:rsidR="0034438A" w:rsidRDefault="0034438A">
      <w:pPr>
        <w:spacing w:after="0"/>
      </w:pPr>
    </w:p>
    <w:p w14:paraId="54ED6783" w14:textId="77777777" w:rsidR="0034438A" w:rsidRDefault="00000000">
      <w:pPr>
        <w:spacing w:line="240" w:lineRule="auto"/>
        <w:jc w:val="both"/>
      </w:pPr>
      <w:r>
        <w:t xml:space="preserve">Bilježe povećanje u odnosu na prošlu godinu, a isto se odnosi na dugoročni kredit kod Hrvatske banke za obnovu i razvitak za projekt izgradnje i opremanja dječjeg vrtića u </w:t>
      </w:r>
      <w:proofErr w:type="spellStart"/>
      <w:r>
        <w:t>Hrašćini</w:t>
      </w:r>
      <w:proofErr w:type="spellEnd"/>
      <w:r>
        <w:t xml:space="preserve"> u iznosu od 985.996,09 eura te na kratkoročni kredit kod Zagrebačke banke d.d. za </w:t>
      </w:r>
      <w:proofErr w:type="spellStart"/>
      <w:r>
        <w:t>međufinanciranje</w:t>
      </w:r>
      <w:proofErr w:type="spellEnd"/>
      <w:r>
        <w:t xml:space="preserve"> do isplate bespovratnih sredstava potpore po EU projektu „Rekonstrukcija nerazvrstane ceste spoj naselja </w:t>
      </w:r>
      <w:proofErr w:type="spellStart"/>
      <w:r>
        <w:t>Domovec</w:t>
      </w:r>
      <w:proofErr w:type="spellEnd"/>
      <w:r>
        <w:t xml:space="preserve"> i Maretić u iznosu od 289.944,07 eura.</w:t>
      </w:r>
    </w:p>
    <w:p w14:paraId="32A8FAF6" w14:textId="77777777" w:rsidR="0034438A" w:rsidRDefault="0034438A"/>
    <w:p w14:paraId="17B07833" w14:textId="77777777" w:rsidR="0034438A" w:rsidRDefault="00000000">
      <w:pPr>
        <w:keepNext/>
        <w:spacing w:line="240" w:lineRule="auto"/>
        <w:jc w:val="center"/>
      </w:pPr>
      <w:r>
        <w:rPr>
          <w:b/>
          <w:sz w:val="28"/>
        </w:rPr>
        <w:t>Izvještaj o obvezama</w:t>
      </w:r>
    </w:p>
    <w:p w14:paraId="68000548" w14:textId="77777777" w:rsidR="0034438A" w:rsidRDefault="00000000">
      <w:pPr>
        <w:keepNext/>
        <w:spacing w:line="240" w:lineRule="auto"/>
        <w:jc w:val="center"/>
      </w:pPr>
      <w:r>
        <w:rPr>
          <w:sz w:val="28"/>
        </w:rPr>
        <w:t>Bilješka 20.</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883"/>
        <w:gridCol w:w="4008"/>
        <w:gridCol w:w="882"/>
        <w:gridCol w:w="2345"/>
        <w:gridCol w:w="882"/>
      </w:tblGrid>
      <w:tr w:rsidR="0034438A" w14:paraId="4E5C745C"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3D7834E" w14:textId="77777777" w:rsidR="0034438A"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DD5339B" w14:textId="77777777" w:rsidR="0034438A"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729AD34" w14:textId="77777777" w:rsidR="0034438A"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4E6934E" w14:textId="77777777" w:rsidR="0034438A" w:rsidRDefault="00000000">
            <w:pPr>
              <w:keepNext/>
              <w:keepLines/>
              <w:spacing w:after="0" w:line="240" w:lineRule="auto"/>
              <w:jc w:val="center"/>
            </w:pPr>
            <w:r>
              <w:rPr>
                <w:b/>
                <w:sz w:val="18"/>
              </w:rPr>
              <w:t>Iznos</w:t>
            </w:r>
          </w:p>
        </w:tc>
        <w:tc>
          <w:tcPr>
            <w:tcW w:w="700" w:type="dxa"/>
            <w:shd w:val="clear" w:color="auto" w:fill="E7F0F9"/>
            <w:tcMar>
              <w:top w:w="0" w:type="dxa"/>
              <w:bottom w:w="0" w:type="dxa"/>
            </w:tcMar>
            <w:vAlign w:val="center"/>
          </w:tcPr>
          <w:p w14:paraId="4CAE1B5C" w14:textId="77777777" w:rsidR="0034438A" w:rsidRDefault="00000000">
            <w:pPr>
              <w:keepNext/>
              <w:keepLines/>
              <w:spacing w:after="0" w:line="240" w:lineRule="auto"/>
              <w:jc w:val="center"/>
            </w:pPr>
            <w:r>
              <w:rPr>
                <w:b/>
                <w:sz w:val="18"/>
              </w:rPr>
              <w:t>Indeks (%)</w:t>
            </w:r>
          </w:p>
        </w:tc>
      </w:tr>
      <w:tr w:rsidR="0034438A" w14:paraId="26C4A51D" w14:textId="77777777">
        <w:tblPrEx>
          <w:tblCellMar>
            <w:top w:w="0" w:type="dxa"/>
            <w:bottom w:w="0" w:type="dxa"/>
          </w:tblCellMar>
        </w:tblPrEx>
        <w:trPr>
          <w:cantSplit/>
          <w:trHeight w:val="560"/>
        </w:trPr>
        <w:tc>
          <w:tcPr>
            <w:tcW w:w="700" w:type="dxa"/>
            <w:tcMar>
              <w:top w:w="0" w:type="dxa"/>
              <w:bottom w:w="0" w:type="dxa"/>
            </w:tcMar>
            <w:vAlign w:val="center"/>
          </w:tcPr>
          <w:p w14:paraId="4BE8C264" w14:textId="77777777" w:rsidR="0034438A" w:rsidRDefault="0034438A">
            <w:pPr>
              <w:keepNext/>
              <w:keepLines/>
              <w:spacing w:after="0" w:line="240" w:lineRule="auto"/>
            </w:pPr>
          </w:p>
        </w:tc>
        <w:tc>
          <w:tcPr>
            <w:tcW w:w="3180" w:type="dxa"/>
            <w:tcMar>
              <w:top w:w="0" w:type="dxa"/>
              <w:bottom w:w="0" w:type="dxa"/>
            </w:tcMar>
            <w:vAlign w:val="center"/>
          </w:tcPr>
          <w:p w14:paraId="3B764F6B" w14:textId="77777777" w:rsidR="0034438A" w:rsidRDefault="00000000">
            <w:pPr>
              <w:keepNext/>
              <w:keepLines/>
              <w:spacing w:after="0" w:line="240" w:lineRule="auto"/>
            </w:pPr>
            <w:r>
              <w:rPr>
                <w:sz w:val="18"/>
              </w:rPr>
              <w:t>Stanje obveza 1. siječnja (=stanju obveza iz Izvještaja o obvezama na 31. prosinca prethodne godine)</w:t>
            </w:r>
          </w:p>
        </w:tc>
        <w:tc>
          <w:tcPr>
            <w:tcW w:w="700" w:type="dxa"/>
            <w:tcMar>
              <w:top w:w="0" w:type="dxa"/>
              <w:bottom w:w="0" w:type="dxa"/>
            </w:tcMar>
            <w:vAlign w:val="center"/>
          </w:tcPr>
          <w:p w14:paraId="44D19496" w14:textId="77777777" w:rsidR="0034438A" w:rsidRDefault="00000000">
            <w:pPr>
              <w:keepNext/>
              <w:keepLines/>
              <w:spacing w:after="0" w:line="240" w:lineRule="auto"/>
            </w:pPr>
            <w:r>
              <w:rPr>
                <w:sz w:val="18"/>
              </w:rPr>
              <w:t>V001</w:t>
            </w:r>
          </w:p>
        </w:tc>
        <w:tc>
          <w:tcPr>
            <w:tcW w:w="1860" w:type="dxa"/>
            <w:tcMar>
              <w:top w:w="0" w:type="dxa"/>
              <w:bottom w:w="0" w:type="dxa"/>
            </w:tcMar>
            <w:vAlign w:val="center"/>
          </w:tcPr>
          <w:p w14:paraId="373E1ABB" w14:textId="77777777" w:rsidR="0034438A" w:rsidRDefault="00000000">
            <w:pPr>
              <w:keepNext/>
              <w:keepLines/>
              <w:spacing w:after="0" w:line="240" w:lineRule="auto"/>
              <w:jc w:val="right"/>
            </w:pPr>
            <w:r>
              <w:rPr>
                <w:sz w:val="18"/>
              </w:rPr>
              <w:t>57.390,71</w:t>
            </w:r>
          </w:p>
        </w:tc>
        <w:tc>
          <w:tcPr>
            <w:tcW w:w="700" w:type="dxa"/>
            <w:tcMar>
              <w:top w:w="0" w:type="dxa"/>
              <w:bottom w:w="0" w:type="dxa"/>
            </w:tcMar>
            <w:vAlign w:val="center"/>
          </w:tcPr>
          <w:p w14:paraId="64944269" w14:textId="77777777" w:rsidR="0034438A" w:rsidRDefault="00000000">
            <w:pPr>
              <w:keepNext/>
              <w:keepLines/>
              <w:spacing w:after="0" w:line="240" w:lineRule="auto"/>
              <w:jc w:val="right"/>
            </w:pPr>
            <w:r>
              <w:rPr>
                <w:sz w:val="18"/>
              </w:rPr>
              <w:t>-</w:t>
            </w:r>
          </w:p>
        </w:tc>
      </w:tr>
    </w:tbl>
    <w:p w14:paraId="60FF23BF" w14:textId="77777777" w:rsidR="0034438A" w:rsidRDefault="0034438A">
      <w:pPr>
        <w:spacing w:after="0"/>
      </w:pPr>
    </w:p>
    <w:p w14:paraId="370B4AE7" w14:textId="77777777" w:rsidR="0034438A" w:rsidRDefault="00000000">
      <w:pPr>
        <w:spacing w:line="240" w:lineRule="auto"/>
        <w:jc w:val="both"/>
      </w:pPr>
      <w:r>
        <w:t>ukupne nepodmirene obaveze iznose 57.390,71 eura .</w:t>
      </w:r>
    </w:p>
    <w:p w14:paraId="474544B4" w14:textId="77777777" w:rsidR="0034438A" w:rsidRDefault="0034438A"/>
    <w:p w14:paraId="47697D7D" w14:textId="77777777" w:rsidR="0034438A" w:rsidRDefault="00000000">
      <w:pPr>
        <w:keepNext/>
        <w:spacing w:line="240" w:lineRule="auto"/>
        <w:jc w:val="center"/>
      </w:pPr>
      <w:r>
        <w:rPr>
          <w:sz w:val="28"/>
        </w:rPr>
        <w:t>Bilješka 21.</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883"/>
        <w:gridCol w:w="4008"/>
        <w:gridCol w:w="882"/>
        <w:gridCol w:w="2345"/>
        <w:gridCol w:w="882"/>
      </w:tblGrid>
      <w:tr w:rsidR="0034438A" w14:paraId="281E98EE"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50004EB" w14:textId="77777777" w:rsidR="0034438A"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CC98369" w14:textId="77777777" w:rsidR="0034438A"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39C33D65" w14:textId="77777777" w:rsidR="0034438A"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121714E6" w14:textId="77777777" w:rsidR="0034438A" w:rsidRDefault="00000000">
            <w:pPr>
              <w:keepNext/>
              <w:keepLines/>
              <w:spacing w:after="0" w:line="240" w:lineRule="auto"/>
              <w:jc w:val="center"/>
            </w:pPr>
            <w:r>
              <w:rPr>
                <w:b/>
                <w:sz w:val="18"/>
              </w:rPr>
              <w:t>Iznos</w:t>
            </w:r>
          </w:p>
        </w:tc>
        <w:tc>
          <w:tcPr>
            <w:tcW w:w="700" w:type="dxa"/>
            <w:shd w:val="clear" w:color="auto" w:fill="E7F0F9"/>
            <w:tcMar>
              <w:top w:w="0" w:type="dxa"/>
              <w:bottom w:w="0" w:type="dxa"/>
            </w:tcMar>
            <w:vAlign w:val="center"/>
          </w:tcPr>
          <w:p w14:paraId="1A8980CB" w14:textId="77777777" w:rsidR="0034438A" w:rsidRDefault="00000000">
            <w:pPr>
              <w:keepNext/>
              <w:keepLines/>
              <w:spacing w:after="0" w:line="240" w:lineRule="auto"/>
              <w:jc w:val="center"/>
            </w:pPr>
            <w:r>
              <w:rPr>
                <w:b/>
                <w:sz w:val="18"/>
              </w:rPr>
              <w:t>Indeks (%)</w:t>
            </w:r>
          </w:p>
        </w:tc>
      </w:tr>
      <w:tr w:rsidR="0034438A" w14:paraId="39FCD7D7" w14:textId="77777777">
        <w:tblPrEx>
          <w:tblCellMar>
            <w:top w:w="0" w:type="dxa"/>
            <w:bottom w:w="0" w:type="dxa"/>
          </w:tblCellMar>
        </w:tblPrEx>
        <w:trPr>
          <w:cantSplit/>
          <w:trHeight w:val="560"/>
        </w:trPr>
        <w:tc>
          <w:tcPr>
            <w:tcW w:w="700" w:type="dxa"/>
            <w:tcMar>
              <w:top w:w="0" w:type="dxa"/>
              <w:bottom w:w="0" w:type="dxa"/>
            </w:tcMar>
            <w:vAlign w:val="center"/>
          </w:tcPr>
          <w:p w14:paraId="38DDAA3E" w14:textId="77777777" w:rsidR="0034438A" w:rsidRDefault="0034438A">
            <w:pPr>
              <w:keepNext/>
              <w:keepLines/>
              <w:spacing w:after="0" w:line="240" w:lineRule="auto"/>
            </w:pPr>
          </w:p>
        </w:tc>
        <w:tc>
          <w:tcPr>
            <w:tcW w:w="3180" w:type="dxa"/>
            <w:tcMar>
              <w:top w:w="0" w:type="dxa"/>
              <w:bottom w:w="0" w:type="dxa"/>
            </w:tcMar>
            <w:vAlign w:val="center"/>
          </w:tcPr>
          <w:p w14:paraId="2AD8E6D0" w14:textId="77777777" w:rsidR="0034438A" w:rsidRDefault="00000000">
            <w:pPr>
              <w:keepNext/>
              <w:keepLines/>
              <w:spacing w:after="0" w:line="240" w:lineRule="auto"/>
            </w:pPr>
            <w:r>
              <w:rPr>
                <w:sz w:val="18"/>
              </w:rPr>
              <w:t>Povećanje obveza u izvještajnom razdoblju (šifre V003+N23+N24 + 'N dio 25,26'+N27)</w:t>
            </w:r>
          </w:p>
        </w:tc>
        <w:tc>
          <w:tcPr>
            <w:tcW w:w="700" w:type="dxa"/>
            <w:tcMar>
              <w:top w:w="0" w:type="dxa"/>
              <w:bottom w:w="0" w:type="dxa"/>
            </w:tcMar>
            <w:vAlign w:val="center"/>
          </w:tcPr>
          <w:p w14:paraId="5E1B8EAE" w14:textId="77777777" w:rsidR="0034438A" w:rsidRDefault="00000000">
            <w:pPr>
              <w:keepNext/>
              <w:keepLines/>
              <w:spacing w:after="0" w:line="240" w:lineRule="auto"/>
            </w:pPr>
            <w:r>
              <w:rPr>
                <w:sz w:val="18"/>
              </w:rPr>
              <w:t>V002</w:t>
            </w:r>
          </w:p>
        </w:tc>
        <w:tc>
          <w:tcPr>
            <w:tcW w:w="1860" w:type="dxa"/>
            <w:tcMar>
              <w:top w:w="0" w:type="dxa"/>
              <w:bottom w:w="0" w:type="dxa"/>
            </w:tcMar>
            <w:vAlign w:val="center"/>
          </w:tcPr>
          <w:p w14:paraId="623D903C" w14:textId="77777777" w:rsidR="0034438A" w:rsidRDefault="00000000">
            <w:pPr>
              <w:keepNext/>
              <w:keepLines/>
              <w:spacing w:after="0" w:line="240" w:lineRule="auto"/>
              <w:jc w:val="right"/>
            </w:pPr>
            <w:r>
              <w:rPr>
                <w:sz w:val="18"/>
              </w:rPr>
              <w:t>4.203.162,12</w:t>
            </w:r>
          </w:p>
        </w:tc>
        <w:tc>
          <w:tcPr>
            <w:tcW w:w="700" w:type="dxa"/>
            <w:tcMar>
              <w:top w:w="0" w:type="dxa"/>
              <w:bottom w:w="0" w:type="dxa"/>
            </w:tcMar>
            <w:vAlign w:val="center"/>
          </w:tcPr>
          <w:p w14:paraId="6ED344A1" w14:textId="77777777" w:rsidR="0034438A" w:rsidRDefault="00000000">
            <w:pPr>
              <w:keepNext/>
              <w:keepLines/>
              <w:spacing w:after="0" w:line="240" w:lineRule="auto"/>
              <w:jc w:val="right"/>
            </w:pPr>
            <w:r>
              <w:rPr>
                <w:sz w:val="18"/>
              </w:rPr>
              <w:t>-</w:t>
            </w:r>
          </w:p>
        </w:tc>
      </w:tr>
    </w:tbl>
    <w:p w14:paraId="33F1169E" w14:textId="77777777" w:rsidR="0034438A" w:rsidRDefault="0034438A">
      <w:pPr>
        <w:spacing w:after="0"/>
      </w:pPr>
    </w:p>
    <w:p w14:paraId="42FD7820" w14:textId="77777777" w:rsidR="0034438A" w:rsidRDefault="00000000">
      <w:pPr>
        <w:spacing w:line="240" w:lineRule="auto"/>
        <w:jc w:val="both"/>
      </w:pPr>
      <w:r>
        <w:t>tijekom ovog razdoblja su preuzete obveze u iznosu od 4.203.162,12 eura, od čega se dio odnosi na rashode poslovanja 710.462,49 eura, a dio na nefinancijsku imovinu u iznosu od 2.212.782,37 euro te obveze za financijsku imovinu u iznosu od 1.275.940,16 eura .</w:t>
      </w:r>
    </w:p>
    <w:p w14:paraId="10F63D78" w14:textId="77777777" w:rsidR="0034438A" w:rsidRDefault="0034438A"/>
    <w:p w14:paraId="51A0CFE7" w14:textId="77777777" w:rsidR="0034438A" w:rsidRDefault="00000000">
      <w:pPr>
        <w:keepNext/>
        <w:spacing w:line="240" w:lineRule="auto"/>
        <w:jc w:val="center"/>
      </w:pPr>
      <w:r>
        <w:rPr>
          <w:sz w:val="28"/>
        </w:rPr>
        <w:t>Bilješka 22.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883"/>
        <w:gridCol w:w="4008"/>
        <w:gridCol w:w="882"/>
        <w:gridCol w:w="2345"/>
        <w:gridCol w:w="882"/>
      </w:tblGrid>
      <w:tr w:rsidR="0034438A" w14:paraId="059AF12C"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154AA4F" w14:textId="77777777" w:rsidR="0034438A"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481666ED" w14:textId="77777777" w:rsidR="0034438A"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E775DDA" w14:textId="77777777" w:rsidR="0034438A"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458402C" w14:textId="77777777" w:rsidR="0034438A" w:rsidRDefault="00000000">
            <w:pPr>
              <w:keepNext/>
              <w:keepLines/>
              <w:spacing w:after="0" w:line="240" w:lineRule="auto"/>
              <w:jc w:val="center"/>
            </w:pPr>
            <w:r>
              <w:rPr>
                <w:b/>
                <w:sz w:val="18"/>
              </w:rPr>
              <w:t>Iznos</w:t>
            </w:r>
          </w:p>
        </w:tc>
        <w:tc>
          <w:tcPr>
            <w:tcW w:w="700" w:type="dxa"/>
            <w:shd w:val="clear" w:color="auto" w:fill="E7F0F9"/>
            <w:tcMar>
              <w:top w:w="0" w:type="dxa"/>
              <w:bottom w:w="0" w:type="dxa"/>
            </w:tcMar>
            <w:vAlign w:val="center"/>
          </w:tcPr>
          <w:p w14:paraId="28A2B8DE" w14:textId="77777777" w:rsidR="0034438A" w:rsidRDefault="00000000">
            <w:pPr>
              <w:keepNext/>
              <w:keepLines/>
              <w:spacing w:after="0" w:line="240" w:lineRule="auto"/>
              <w:jc w:val="center"/>
            </w:pPr>
            <w:r>
              <w:rPr>
                <w:b/>
                <w:sz w:val="18"/>
              </w:rPr>
              <w:t>Indeks (%)</w:t>
            </w:r>
          </w:p>
        </w:tc>
      </w:tr>
      <w:tr w:rsidR="0034438A" w14:paraId="286A5F90" w14:textId="77777777">
        <w:tblPrEx>
          <w:tblCellMar>
            <w:top w:w="0" w:type="dxa"/>
            <w:bottom w:w="0" w:type="dxa"/>
          </w:tblCellMar>
        </w:tblPrEx>
        <w:trPr>
          <w:cantSplit/>
          <w:trHeight w:val="560"/>
        </w:trPr>
        <w:tc>
          <w:tcPr>
            <w:tcW w:w="700" w:type="dxa"/>
            <w:tcMar>
              <w:top w:w="0" w:type="dxa"/>
              <w:bottom w:w="0" w:type="dxa"/>
            </w:tcMar>
            <w:vAlign w:val="center"/>
          </w:tcPr>
          <w:p w14:paraId="2422D444" w14:textId="77777777" w:rsidR="0034438A" w:rsidRDefault="0034438A">
            <w:pPr>
              <w:keepNext/>
              <w:keepLines/>
              <w:spacing w:after="0" w:line="240" w:lineRule="auto"/>
            </w:pPr>
          </w:p>
        </w:tc>
        <w:tc>
          <w:tcPr>
            <w:tcW w:w="3180" w:type="dxa"/>
            <w:tcMar>
              <w:top w:w="0" w:type="dxa"/>
              <w:bottom w:w="0" w:type="dxa"/>
            </w:tcMar>
            <w:vAlign w:val="center"/>
          </w:tcPr>
          <w:p w14:paraId="6735FFC7" w14:textId="77777777" w:rsidR="0034438A" w:rsidRDefault="00000000">
            <w:pPr>
              <w:keepNext/>
              <w:keepLines/>
              <w:spacing w:after="0" w:line="240" w:lineRule="auto"/>
            </w:pPr>
            <w:r>
              <w:rPr>
                <w:sz w:val="18"/>
              </w:rPr>
              <w:t>Podmirene obveze u izvještajnom razdoblju (šifre V005+P23+P24 + 'P dio 25,26'+P27)</w:t>
            </w:r>
          </w:p>
        </w:tc>
        <w:tc>
          <w:tcPr>
            <w:tcW w:w="700" w:type="dxa"/>
            <w:tcMar>
              <w:top w:w="0" w:type="dxa"/>
              <w:bottom w:w="0" w:type="dxa"/>
            </w:tcMar>
            <w:vAlign w:val="center"/>
          </w:tcPr>
          <w:p w14:paraId="1DA275A6" w14:textId="77777777" w:rsidR="0034438A" w:rsidRDefault="00000000">
            <w:pPr>
              <w:keepNext/>
              <w:keepLines/>
              <w:spacing w:after="0" w:line="240" w:lineRule="auto"/>
            </w:pPr>
            <w:r>
              <w:rPr>
                <w:sz w:val="18"/>
              </w:rPr>
              <w:t>V004</w:t>
            </w:r>
          </w:p>
        </w:tc>
        <w:tc>
          <w:tcPr>
            <w:tcW w:w="1860" w:type="dxa"/>
            <w:tcMar>
              <w:top w:w="0" w:type="dxa"/>
              <w:bottom w:w="0" w:type="dxa"/>
            </w:tcMar>
            <w:vAlign w:val="center"/>
          </w:tcPr>
          <w:p w14:paraId="7C881A8C" w14:textId="77777777" w:rsidR="0034438A" w:rsidRDefault="00000000">
            <w:pPr>
              <w:keepNext/>
              <w:keepLines/>
              <w:spacing w:after="0" w:line="240" w:lineRule="auto"/>
              <w:jc w:val="right"/>
            </w:pPr>
            <w:r>
              <w:rPr>
                <w:sz w:val="18"/>
              </w:rPr>
              <w:t>2.911.486,85</w:t>
            </w:r>
          </w:p>
        </w:tc>
        <w:tc>
          <w:tcPr>
            <w:tcW w:w="700" w:type="dxa"/>
            <w:tcMar>
              <w:top w:w="0" w:type="dxa"/>
              <w:bottom w:w="0" w:type="dxa"/>
            </w:tcMar>
            <w:vAlign w:val="center"/>
          </w:tcPr>
          <w:p w14:paraId="0C6F6460" w14:textId="77777777" w:rsidR="0034438A" w:rsidRDefault="00000000">
            <w:pPr>
              <w:keepNext/>
              <w:keepLines/>
              <w:spacing w:after="0" w:line="240" w:lineRule="auto"/>
              <w:jc w:val="right"/>
            </w:pPr>
            <w:r>
              <w:rPr>
                <w:sz w:val="18"/>
              </w:rPr>
              <w:t>-</w:t>
            </w:r>
          </w:p>
        </w:tc>
      </w:tr>
    </w:tbl>
    <w:p w14:paraId="13E0E2FE" w14:textId="77777777" w:rsidR="0034438A" w:rsidRDefault="0034438A">
      <w:pPr>
        <w:spacing w:after="0"/>
      </w:pPr>
    </w:p>
    <w:p w14:paraId="3570EF49" w14:textId="77777777" w:rsidR="0034438A" w:rsidRDefault="00000000">
      <w:pPr>
        <w:spacing w:line="240" w:lineRule="auto"/>
        <w:jc w:val="both"/>
      </w:pPr>
      <w:r>
        <w:t>Podmirene obaveze u izvještajnom razdoblju iznose 2.911.486,85 eura, od toga obaveze za rashode poslovanja iznose 689.135,88 eura i obaveze za nefinancijsku imovinu iznose 2.218.373,87 eura</w:t>
      </w:r>
    </w:p>
    <w:p w14:paraId="48988229" w14:textId="77777777" w:rsidR="0034438A" w:rsidRDefault="0034438A"/>
    <w:p w14:paraId="1DC6330B" w14:textId="77777777" w:rsidR="0034438A" w:rsidRDefault="00000000">
      <w:pPr>
        <w:keepNext/>
        <w:spacing w:line="240" w:lineRule="auto"/>
        <w:jc w:val="center"/>
      </w:pPr>
      <w:r>
        <w:rPr>
          <w:sz w:val="28"/>
        </w:rPr>
        <w:lastRenderedPageBreak/>
        <w:t>Bilješka 23.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883"/>
        <w:gridCol w:w="4008"/>
        <w:gridCol w:w="882"/>
        <w:gridCol w:w="2345"/>
        <w:gridCol w:w="882"/>
      </w:tblGrid>
      <w:tr w:rsidR="0034438A" w14:paraId="61CA46DD"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7A0DFCC" w14:textId="77777777" w:rsidR="0034438A"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1B674CB" w14:textId="77777777" w:rsidR="0034438A"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FAB67DC" w14:textId="77777777" w:rsidR="0034438A"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4DBC5423" w14:textId="77777777" w:rsidR="0034438A" w:rsidRDefault="00000000">
            <w:pPr>
              <w:keepNext/>
              <w:keepLines/>
              <w:spacing w:after="0" w:line="240" w:lineRule="auto"/>
              <w:jc w:val="center"/>
            </w:pPr>
            <w:r>
              <w:rPr>
                <w:b/>
                <w:sz w:val="18"/>
              </w:rPr>
              <w:t>Iznos</w:t>
            </w:r>
          </w:p>
        </w:tc>
        <w:tc>
          <w:tcPr>
            <w:tcW w:w="700" w:type="dxa"/>
            <w:shd w:val="clear" w:color="auto" w:fill="E7F0F9"/>
            <w:tcMar>
              <w:top w:w="0" w:type="dxa"/>
              <w:bottom w:w="0" w:type="dxa"/>
            </w:tcMar>
            <w:vAlign w:val="center"/>
          </w:tcPr>
          <w:p w14:paraId="4CF4AE29" w14:textId="77777777" w:rsidR="0034438A" w:rsidRDefault="00000000">
            <w:pPr>
              <w:keepNext/>
              <w:keepLines/>
              <w:spacing w:after="0" w:line="240" w:lineRule="auto"/>
              <w:jc w:val="center"/>
            </w:pPr>
            <w:r>
              <w:rPr>
                <w:b/>
                <w:sz w:val="18"/>
              </w:rPr>
              <w:t>Indeks (%)</w:t>
            </w:r>
          </w:p>
        </w:tc>
      </w:tr>
      <w:tr w:rsidR="0034438A" w14:paraId="12B493FD" w14:textId="77777777">
        <w:tblPrEx>
          <w:tblCellMar>
            <w:top w:w="0" w:type="dxa"/>
            <w:bottom w:w="0" w:type="dxa"/>
          </w:tblCellMar>
        </w:tblPrEx>
        <w:trPr>
          <w:cantSplit/>
          <w:trHeight w:val="560"/>
        </w:trPr>
        <w:tc>
          <w:tcPr>
            <w:tcW w:w="700" w:type="dxa"/>
            <w:tcMar>
              <w:top w:w="0" w:type="dxa"/>
              <w:bottom w:w="0" w:type="dxa"/>
            </w:tcMar>
            <w:vAlign w:val="center"/>
          </w:tcPr>
          <w:p w14:paraId="280D82AC" w14:textId="77777777" w:rsidR="0034438A" w:rsidRDefault="0034438A">
            <w:pPr>
              <w:keepNext/>
              <w:keepLines/>
              <w:spacing w:after="0" w:line="240" w:lineRule="auto"/>
            </w:pPr>
          </w:p>
        </w:tc>
        <w:tc>
          <w:tcPr>
            <w:tcW w:w="3180" w:type="dxa"/>
            <w:tcMar>
              <w:top w:w="0" w:type="dxa"/>
              <w:bottom w:w="0" w:type="dxa"/>
            </w:tcMar>
            <w:vAlign w:val="center"/>
          </w:tcPr>
          <w:p w14:paraId="295ADA07" w14:textId="77777777" w:rsidR="0034438A" w:rsidRDefault="00000000">
            <w:pPr>
              <w:keepNext/>
              <w:keepLines/>
              <w:spacing w:after="0" w:line="240" w:lineRule="auto"/>
            </w:pPr>
            <w:r>
              <w:rPr>
                <w:sz w:val="18"/>
              </w:rPr>
              <w:t>Stanje obveza na kraju izvještajnog razdoblja (šifre V001+V002-V004) i (šifre V007+V009)</w:t>
            </w:r>
          </w:p>
        </w:tc>
        <w:tc>
          <w:tcPr>
            <w:tcW w:w="700" w:type="dxa"/>
            <w:tcMar>
              <w:top w:w="0" w:type="dxa"/>
              <w:bottom w:w="0" w:type="dxa"/>
            </w:tcMar>
            <w:vAlign w:val="center"/>
          </w:tcPr>
          <w:p w14:paraId="1D6AF458" w14:textId="77777777" w:rsidR="0034438A" w:rsidRDefault="00000000">
            <w:pPr>
              <w:keepNext/>
              <w:keepLines/>
              <w:spacing w:after="0" w:line="240" w:lineRule="auto"/>
            </w:pPr>
            <w:r>
              <w:rPr>
                <w:sz w:val="18"/>
              </w:rPr>
              <w:t>V006</w:t>
            </w:r>
          </w:p>
        </w:tc>
        <w:tc>
          <w:tcPr>
            <w:tcW w:w="1860" w:type="dxa"/>
            <w:tcMar>
              <w:top w:w="0" w:type="dxa"/>
              <w:bottom w:w="0" w:type="dxa"/>
            </w:tcMar>
            <w:vAlign w:val="center"/>
          </w:tcPr>
          <w:p w14:paraId="2B2C977B" w14:textId="77777777" w:rsidR="0034438A" w:rsidRDefault="00000000">
            <w:pPr>
              <w:keepNext/>
              <w:keepLines/>
              <w:spacing w:after="0" w:line="240" w:lineRule="auto"/>
              <w:jc w:val="right"/>
            </w:pPr>
            <w:r>
              <w:rPr>
                <w:sz w:val="18"/>
              </w:rPr>
              <w:t>1.349.065,98</w:t>
            </w:r>
          </w:p>
        </w:tc>
        <w:tc>
          <w:tcPr>
            <w:tcW w:w="700" w:type="dxa"/>
            <w:tcMar>
              <w:top w:w="0" w:type="dxa"/>
              <w:bottom w:w="0" w:type="dxa"/>
            </w:tcMar>
            <w:vAlign w:val="center"/>
          </w:tcPr>
          <w:p w14:paraId="68BC1668" w14:textId="77777777" w:rsidR="0034438A" w:rsidRDefault="00000000">
            <w:pPr>
              <w:keepNext/>
              <w:keepLines/>
              <w:spacing w:after="0" w:line="240" w:lineRule="auto"/>
              <w:jc w:val="right"/>
            </w:pPr>
            <w:r>
              <w:rPr>
                <w:sz w:val="18"/>
              </w:rPr>
              <w:t>-</w:t>
            </w:r>
          </w:p>
        </w:tc>
      </w:tr>
    </w:tbl>
    <w:p w14:paraId="349DFC38" w14:textId="77777777" w:rsidR="0034438A" w:rsidRDefault="0034438A">
      <w:pPr>
        <w:spacing w:after="0"/>
      </w:pPr>
    </w:p>
    <w:p w14:paraId="2BE1C9BC" w14:textId="77777777" w:rsidR="0034438A" w:rsidRDefault="00000000">
      <w:pPr>
        <w:spacing w:line="240" w:lineRule="auto"/>
        <w:jc w:val="both"/>
      </w:pPr>
      <w:r>
        <w:t>stanje nepodmirenih obaveza u izvještajnom razdoblju  iznosi 1.349.065,98 eura</w:t>
      </w:r>
    </w:p>
    <w:p w14:paraId="1004FF86" w14:textId="77777777" w:rsidR="0034438A" w:rsidRDefault="0034438A"/>
    <w:p w14:paraId="2ACB836F" w14:textId="77777777" w:rsidR="0034438A" w:rsidRDefault="00000000">
      <w:pPr>
        <w:keepNext/>
        <w:spacing w:line="240" w:lineRule="auto"/>
        <w:jc w:val="center"/>
      </w:pPr>
      <w:r>
        <w:rPr>
          <w:sz w:val="28"/>
        </w:rPr>
        <w:t>Bilješka 24.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883"/>
        <w:gridCol w:w="4008"/>
        <w:gridCol w:w="882"/>
        <w:gridCol w:w="2345"/>
        <w:gridCol w:w="882"/>
      </w:tblGrid>
      <w:tr w:rsidR="0034438A" w14:paraId="72CF1110"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C7E054D" w14:textId="77777777" w:rsidR="0034438A"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699E3BDA" w14:textId="77777777" w:rsidR="0034438A"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766B1513" w14:textId="77777777" w:rsidR="0034438A"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051475EA" w14:textId="77777777" w:rsidR="0034438A" w:rsidRDefault="00000000">
            <w:pPr>
              <w:keepNext/>
              <w:keepLines/>
              <w:spacing w:after="0" w:line="240" w:lineRule="auto"/>
              <w:jc w:val="center"/>
            </w:pPr>
            <w:r>
              <w:rPr>
                <w:b/>
                <w:sz w:val="18"/>
              </w:rPr>
              <w:t>Iznos</w:t>
            </w:r>
          </w:p>
        </w:tc>
        <w:tc>
          <w:tcPr>
            <w:tcW w:w="700" w:type="dxa"/>
            <w:shd w:val="clear" w:color="auto" w:fill="E7F0F9"/>
            <w:tcMar>
              <w:top w:w="0" w:type="dxa"/>
              <w:bottom w:w="0" w:type="dxa"/>
            </w:tcMar>
            <w:vAlign w:val="center"/>
          </w:tcPr>
          <w:p w14:paraId="7CFC36CB" w14:textId="77777777" w:rsidR="0034438A" w:rsidRDefault="00000000">
            <w:pPr>
              <w:keepNext/>
              <w:keepLines/>
              <w:spacing w:after="0" w:line="240" w:lineRule="auto"/>
              <w:jc w:val="center"/>
            </w:pPr>
            <w:r>
              <w:rPr>
                <w:b/>
                <w:sz w:val="18"/>
              </w:rPr>
              <w:t>Indeks (%)</w:t>
            </w:r>
          </w:p>
        </w:tc>
      </w:tr>
      <w:tr w:rsidR="0034438A" w14:paraId="0A0CFC1E" w14:textId="77777777">
        <w:tblPrEx>
          <w:tblCellMar>
            <w:top w:w="0" w:type="dxa"/>
            <w:bottom w:w="0" w:type="dxa"/>
          </w:tblCellMar>
        </w:tblPrEx>
        <w:trPr>
          <w:cantSplit/>
          <w:trHeight w:val="560"/>
        </w:trPr>
        <w:tc>
          <w:tcPr>
            <w:tcW w:w="700" w:type="dxa"/>
            <w:tcMar>
              <w:top w:w="0" w:type="dxa"/>
              <w:bottom w:w="0" w:type="dxa"/>
            </w:tcMar>
            <w:vAlign w:val="center"/>
          </w:tcPr>
          <w:p w14:paraId="0CCE94D1" w14:textId="77777777" w:rsidR="0034438A" w:rsidRDefault="0034438A">
            <w:pPr>
              <w:keepNext/>
              <w:keepLines/>
              <w:spacing w:after="0" w:line="240" w:lineRule="auto"/>
            </w:pPr>
          </w:p>
        </w:tc>
        <w:tc>
          <w:tcPr>
            <w:tcW w:w="3180" w:type="dxa"/>
            <w:tcMar>
              <w:top w:w="0" w:type="dxa"/>
              <w:bottom w:w="0" w:type="dxa"/>
            </w:tcMar>
            <w:vAlign w:val="center"/>
          </w:tcPr>
          <w:p w14:paraId="6C2FCF18" w14:textId="77777777" w:rsidR="0034438A" w:rsidRDefault="00000000">
            <w:pPr>
              <w:keepNext/>
              <w:keepLines/>
              <w:spacing w:after="0" w:line="240" w:lineRule="auto"/>
            </w:pPr>
            <w:r>
              <w:rPr>
                <w:sz w:val="18"/>
              </w:rPr>
              <w:t>Stanje dospjelih obveza na kraju izvještajnog razdoblja (šifre V008+D23+D24 + 'D dio 25,26' + D27)</w:t>
            </w:r>
          </w:p>
        </w:tc>
        <w:tc>
          <w:tcPr>
            <w:tcW w:w="700" w:type="dxa"/>
            <w:tcMar>
              <w:top w:w="0" w:type="dxa"/>
              <w:bottom w:w="0" w:type="dxa"/>
            </w:tcMar>
            <w:vAlign w:val="center"/>
          </w:tcPr>
          <w:p w14:paraId="0128BC44" w14:textId="77777777" w:rsidR="0034438A" w:rsidRDefault="00000000">
            <w:pPr>
              <w:keepNext/>
              <w:keepLines/>
              <w:spacing w:after="0" w:line="240" w:lineRule="auto"/>
            </w:pPr>
            <w:r>
              <w:rPr>
                <w:sz w:val="18"/>
              </w:rPr>
              <w:t>V007</w:t>
            </w:r>
          </w:p>
        </w:tc>
        <w:tc>
          <w:tcPr>
            <w:tcW w:w="1860" w:type="dxa"/>
            <w:tcMar>
              <w:top w:w="0" w:type="dxa"/>
              <w:bottom w:w="0" w:type="dxa"/>
            </w:tcMar>
            <w:vAlign w:val="center"/>
          </w:tcPr>
          <w:p w14:paraId="12CB2997" w14:textId="77777777" w:rsidR="0034438A" w:rsidRDefault="00000000">
            <w:pPr>
              <w:keepNext/>
              <w:keepLines/>
              <w:spacing w:after="0" w:line="240" w:lineRule="auto"/>
              <w:jc w:val="right"/>
            </w:pPr>
            <w:r>
              <w:rPr>
                <w:sz w:val="18"/>
              </w:rPr>
              <w:t>0,00</w:t>
            </w:r>
          </w:p>
        </w:tc>
        <w:tc>
          <w:tcPr>
            <w:tcW w:w="700" w:type="dxa"/>
            <w:tcMar>
              <w:top w:w="0" w:type="dxa"/>
              <w:bottom w:w="0" w:type="dxa"/>
            </w:tcMar>
            <w:vAlign w:val="center"/>
          </w:tcPr>
          <w:p w14:paraId="170731C4" w14:textId="77777777" w:rsidR="0034438A" w:rsidRDefault="00000000">
            <w:pPr>
              <w:keepNext/>
              <w:keepLines/>
              <w:spacing w:after="0" w:line="240" w:lineRule="auto"/>
              <w:jc w:val="right"/>
            </w:pPr>
            <w:r>
              <w:rPr>
                <w:sz w:val="18"/>
              </w:rPr>
              <w:t>-</w:t>
            </w:r>
          </w:p>
        </w:tc>
      </w:tr>
    </w:tbl>
    <w:p w14:paraId="2F30C6CE" w14:textId="77777777" w:rsidR="0034438A" w:rsidRDefault="0034438A">
      <w:pPr>
        <w:spacing w:after="0"/>
      </w:pPr>
    </w:p>
    <w:p w14:paraId="7D479BFF" w14:textId="77777777" w:rsidR="0034438A" w:rsidRDefault="00000000">
      <w:pPr>
        <w:spacing w:line="240" w:lineRule="auto"/>
        <w:jc w:val="both"/>
      </w:pPr>
      <w:r>
        <w:t>stanje dospjelih obaveza na kraju izvještajnog razdoblja iznosi 0,00  eura</w:t>
      </w:r>
    </w:p>
    <w:p w14:paraId="3F386EF3" w14:textId="77777777" w:rsidR="0034438A" w:rsidRDefault="0034438A"/>
    <w:p w14:paraId="73053252" w14:textId="77777777" w:rsidR="0034438A" w:rsidRDefault="00000000">
      <w:pPr>
        <w:keepNext/>
        <w:spacing w:line="240" w:lineRule="auto"/>
        <w:jc w:val="center"/>
      </w:pPr>
      <w:r>
        <w:rPr>
          <w:sz w:val="28"/>
        </w:rPr>
        <w:t>Bilješka 25.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883"/>
        <w:gridCol w:w="4008"/>
        <w:gridCol w:w="882"/>
        <w:gridCol w:w="2345"/>
        <w:gridCol w:w="882"/>
      </w:tblGrid>
      <w:tr w:rsidR="0034438A" w14:paraId="4CF7B3D9"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9687006" w14:textId="77777777" w:rsidR="0034438A"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269E4FF4" w14:textId="77777777" w:rsidR="0034438A"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226DF8D8" w14:textId="77777777" w:rsidR="0034438A"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FF02898" w14:textId="77777777" w:rsidR="0034438A" w:rsidRDefault="00000000">
            <w:pPr>
              <w:keepNext/>
              <w:keepLines/>
              <w:spacing w:after="0" w:line="240" w:lineRule="auto"/>
              <w:jc w:val="center"/>
            </w:pPr>
            <w:r>
              <w:rPr>
                <w:b/>
                <w:sz w:val="18"/>
              </w:rPr>
              <w:t>Iznos</w:t>
            </w:r>
          </w:p>
        </w:tc>
        <w:tc>
          <w:tcPr>
            <w:tcW w:w="700" w:type="dxa"/>
            <w:shd w:val="clear" w:color="auto" w:fill="E7F0F9"/>
            <w:tcMar>
              <w:top w:w="0" w:type="dxa"/>
              <w:bottom w:w="0" w:type="dxa"/>
            </w:tcMar>
            <w:vAlign w:val="center"/>
          </w:tcPr>
          <w:p w14:paraId="6B523CE9" w14:textId="77777777" w:rsidR="0034438A" w:rsidRDefault="00000000">
            <w:pPr>
              <w:keepNext/>
              <w:keepLines/>
              <w:spacing w:after="0" w:line="240" w:lineRule="auto"/>
              <w:jc w:val="center"/>
            </w:pPr>
            <w:r>
              <w:rPr>
                <w:b/>
                <w:sz w:val="18"/>
              </w:rPr>
              <w:t>Indeks (%)</w:t>
            </w:r>
          </w:p>
        </w:tc>
      </w:tr>
      <w:tr w:rsidR="0034438A" w14:paraId="6C79702A" w14:textId="77777777">
        <w:tblPrEx>
          <w:tblCellMar>
            <w:top w:w="0" w:type="dxa"/>
            <w:bottom w:w="0" w:type="dxa"/>
          </w:tblCellMar>
        </w:tblPrEx>
        <w:trPr>
          <w:cantSplit/>
          <w:trHeight w:val="560"/>
        </w:trPr>
        <w:tc>
          <w:tcPr>
            <w:tcW w:w="700" w:type="dxa"/>
            <w:tcMar>
              <w:top w:w="0" w:type="dxa"/>
              <w:bottom w:w="0" w:type="dxa"/>
            </w:tcMar>
            <w:vAlign w:val="center"/>
          </w:tcPr>
          <w:p w14:paraId="55BB79C0" w14:textId="77777777" w:rsidR="0034438A" w:rsidRDefault="0034438A">
            <w:pPr>
              <w:keepNext/>
              <w:keepLines/>
              <w:spacing w:after="0" w:line="240" w:lineRule="auto"/>
            </w:pPr>
          </w:p>
        </w:tc>
        <w:tc>
          <w:tcPr>
            <w:tcW w:w="3180" w:type="dxa"/>
            <w:tcMar>
              <w:top w:w="0" w:type="dxa"/>
              <w:bottom w:w="0" w:type="dxa"/>
            </w:tcMar>
            <w:vAlign w:val="center"/>
          </w:tcPr>
          <w:p w14:paraId="143AA680" w14:textId="77777777" w:rsidR="0034438A" w:rsidRDefault="00000000">
            <w:pPr>
              <w:keepNext/>
              <w:keepLines/>
              <w:spacing w:after="0" w:line="240" w:lineRule="auto"/>
            </w:pPr>
            <w:r>
              <w:rPr>
                <w:sz w:val="18"/>
              </w:rPr>
              <w:t>Stanje nedospjelih obveza na kraju izvještajnog razdoblja (šifre V010 + ND23 + ND24 + 'ND dio 25,26' + ND27)</w:t>
            </w:r>
          </w:p>
        </w:tc>
        <w:tc>
          <w:tcPr>
            <w:tcW w:w="700" w:type="dxa"/>
            <w:tcMar>
              <w:top w:w="0" w:type="dxa"/>
              <w:bottom w:w="0" w:type="dxa"/>
            </w:tcMar>
            <w:vAlign w:val="center"/>
          </w:tcPr>
          <w:p w14:paraId="2912379F" w14:textId="77777777" w:rsidR="0034438A" w:rsidRDefault="00000000">
            <w:pPr>
              <w:keepNext/>
              <w:keepLines/>
              <w:spacing w:after="0" w:line="240" w:lineRule="auto"/>
            </w:pPr>
            <w:r>
              <w:rPr>
                <w:sz w:val="18"/>
              </w:rPr>
              <w:t>V009</w:t>
            </w:r>
          </w:p>
        </w:tc>
        <w:tc>
          <w:tcPr>
            <w:tcW w:w="1860" w:type="dxa"/>
            <w:tcMar>
              <w:top w:w="0" w:type="dxa"/>
              <w:bottom w:w="0" w:type="dxa"/>
            </w:tcMar>
            <w:vAlign w:val="center"/>
          </w:tcPr>
          <w:p w14:paraId="3AEC8E4D" w14:textId="77777777" w:rsidR="0034438A" w:rsidRDefault="00000000">
            <w:pPr>
              <w:keepNext/>
              <w:keepLines/>
              <w:spacing w:after="0" w:line="240" w:lineRule="auto"/>
              <w:jc w:val="right"/>
            </w:pPr>
            <w:r>
              <w:rPr>
                <w:sz w:val="18"/>
              </w:rPr>
              <w:t>1.349.065,98</w:t>
            </w:r>
          </w:p>
        </w:tc>
        <w:tc>
          <w:tcPr>
            <w:tcW w:w="700" w:type="dxa"/>
            <w:tcMar>
              <w:top w:w="0" w:type="dxa"/>
              <w:bottom w:w="0" w:type="dxa"/>
            </w:tcMar>
            <w:vAlign w:val="center"/>
          </w:tcPr>
          <w:p w14:paraId="201BFB03" w14:textId="77777777" w:rsidR="0034438A" w:rsidRDefault="00000000">
            <w:pPr>
              <w:keepNext/>
              <w:keepLines/>
              <w:spacing w:after="0" w:line="240" w:lineRule="auto"/>
              <w:jc w:val="right"/>
            </w:pPr>
            <w:r>
              <w:rPr>
                <w:sz w:val="18"/>
              </w:rPr>
              <w:t>-</w:t>
            </w:r>
          </w:p>
        </w:tc>
      </w:tr>
    </w:tbl>
    <w:p w14:paraId="09D0DF71" w14:textId="77777777" w:rsidR="0034438A" w:rsidRDefault="0034438A">
      <w:pPr>
        <w:spacing w:after="0"/>
      </w:pPr>
    </w:p>
    <w:p w14:paraId="2D189FFC" w14:textId="77777777" w:rsidR="0034438A" w:rsidRDefault="00000000">
      <w:pPr>
        <w:spacing w:line="240" w:lineRule="auto"/>
        <w:jc w:val="both"/>
      </w:pPr>
      <w:r>
        <w:t>stanje nedospjelih obaveza na kraju izvještajnog razdoblja iznosi 1.349.065,98 eura, a isti se odnose na rashode poslovanja u iznosu od 64.802,78 eura, za nabavu nefinancijske imovine u iznosu od 8.323,04 eura, na obaveze za financijsku imovinu u iznosu od 1.275.940,16 eura</w:t>
      </w:r>
    </w:p>
    <w:p w14:paraId="24BE4749" w14:textId="77777777" w:rsidR="0034438A" w:rsidRDefault="0034438A"/>
    <w:sectPr w:rsidR="0034438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34438A"/>
    <w:rsid w:val="0034438A"/>
    <w:rsid w:val="003C411E"/>
    <w:rsid w:val="00AE4244"/>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EEFFE9"/>
  <w15:docId w15:val="{240D883E-C248-458D-84A9-8C06520F9B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hr-HR" w:eastAsia="hr-H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hAnsi="Times New Roman"/>
    </w:rPr>
  </w:style>
  <w:style w:type="character" w:default="1" w:styleId="Zadanifontodlomka">
    <w:name w:val="Default Paragraph Font"/>
    <w:uiPriority w:val="1"/>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2137</Words>
  <Characters>12185</Characters>
  <Application>Microsoft Office Word</Application>
  <DocSecurity>0</DocSecurity>
  <Lines>101</Lines>
  <Paragraphs>28</Paragraphs>
  <ScaleCrop>false</ScaleCrop>
  <Company/>
  <LinksUpToDate>false</LinksUpToDate>
  <CharactersWithSpaces>14294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Ivana Čavec</cp:lastModifiedBy>
  <cp:revision>2</cp:revision>
  <dcterms:created xsi:type="dcterms:W3CDTF">2025-10-13T09:05:00Z</dcterms:created>
  <dcterms:modified xsi:type="dcterms:W3CDTF">2025-10-13T09:06:00Z</dcterms:modified>
</cp:coreProperties>
</file>