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5A524" w14:textId="54D92E20" w:rsidR="00B0020E" w:rsidRPr="00C55BAB" w:rsidRDefault="00B0020E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        </w:t>
      </w:r>
      <w:r w:rsidR="00945923" w:rsidRPr="00C55BAB">
        <w:rPr>
          <w:rFonts w:ascii="Times New Roman" w:hAnsi="Times New Roman" w:cs="Times New Roman"/>
        </w:rPr>
        <w:t xml:space="preserve">Temeljem članka 82. stavak 2. Pravilnika o proračunskom računovodstvu i računskom planu („Narodne novine“, broj 124/14, 115/15, 87/16, 3/18, 126/19 i 108/20) i članka </w:t>
      </w:r>
      <w:r w:rsidRPr="00C55BAB">
        <w:rPr>
          <w:rFonts w:ascii="Times New Roman" w:hAnsi="Times New Roman" w:cs="Times New Roman"/>
        </w:rPr>
        <w:t xml:space="preserve">21. </w:t>
      </w:r>
      <w:r w:rsidR="00945923" w:rsidRPr="00C55BAB">
        <w:rPr>
          <w:rFonts w:ascii="Times New Roman" w:hAnsi="Times New Roman" w:cs="Times New Roman"/>
        </w:rPr>
        <w:t xml:space="preserve"> Statuta Općine </w:t>
      </w:r>
      <w:r w:rsidRPr="00C55BAB">
        <w:rPr>
          <w:rFonts w:ascii="Times New Roman" w:hAnsi="Times New Roman" w:cs="Times New Roman"/>
        </w:rPr>
        <w:t>Hrašćina</w:t>
      </w:r>
      <w:r w:rsidR="00945923" w:rsidRPr="00C55BAB">
        <w:rPr>
          <w:rFonts w:ascii="Times New Roman" w:hAnsi="Times New Roman" w:cs="Times New Roman"/>
        </w:rPr>
        <w:t xml:space="preserve"> („Službeni glasnik </w:t>
      </w:r>
      <w:r w:rsidRPr="00C55BAB">
        <w:rPr>
          <w:rFonts w:ascii="Times New Roman" w:hAnsi="Times New Roman" w:cs="Times New Roman"/>
        </w:rPr>
        <w:t>KZŽ</w:t>
      </w:r>
      <w:r w:rsidR="00945923" w:rsidRPr="00C55BAB">
        <w:rPr>
          <w:rFonts w:ascii="Times New Roman" w:hAnsi="Times New Roman" w:cs="Times New Roman"/>
        </w:rPr>
        <w:t xml:space="preserve">“, broj </w:t>
      </w:r>
      <w:r w:rsidRPr="00C55BAB">
        <w:rPr>
          <w:rFonts w:ascii="Times New Roman" w:hAnsi="Times New Roman" w:cs="Times New Roman"/>
        </w:rPr>
        <w:t>18/09,5/12,11/13,10/18, 15/20,16/21</w:t>
      </w:r>
      <w:r w:rsidR="00945923" w:rsidRPr="00C55BAB">
        <w:rPr>
          <w:rFonts w:ascii="Times New Roman" w:hAnsi="Times New Roman" w:cs="Times New Roman"/>
        </w:rPr>
        <w:t xml:space="preserve">.), Općinsko vijeće Općine </w:t>
      </w:r>
      <w:r w:rsidRPr="00C55BAB">
        <w:rPr>
          <w:rFonts w:ascii="Times New Roman" w:hAnsi="Times New Roman" w:cs="Times New Roman"/>
        </w:rPr>
        <w:t xml:space="preserve">Hrašćina </w:t>
      </w:r>
      <w:r w:rsidR="00945923" w:rsidRPr="00C55BAB">
        <w:rPr>
          <w:rFonts w:ascii="Times New Roman" w:hAnsi="Times New Roman" w:cs="Times New Roman"/>
        </w:rPr>
        <w:t xml:space="preserve"> na </w:t>
      </w:r>
      <w:r w:rsidR="00E20FFF" w:rsidRPr="00C55BAB">
        <w:rPr>
          <w:rFonts w:ascii="Times New Roman" w:hAnsi="Times New Roman" w:cs="Times New Roman"/>
        </w:rPr>
        <w:t>28</w:t>
      </w:r>
      <w:r w:rsidR="00945923" w:rsidRPr="00C55BAB">
        <w:rPr>
          <w:rFonts w:ascii="Times New Roman" w:hAnsi="Times New Roman" w:cs="Times New Roman"/>
        </w:rPr>
        <w:t xml:space="preserve">. sjednici, održanoj </w:t>
      </w:r>
      <w:r w:rsidRPr="00C55BAB">
        <w:rPr>
          <w:rFonts w:ascii="Times New Roman" w:hAnsi="Times New Roman" w:cs="Times New Roman"/>
        </w:rPr>
        <w:t xml:space="preserve">10. </w:t>
      </w:r>
      <w:r w:rsidR="005B397A" w:rsidRPr="00C55BAB">
        <w:rPr>
          <w:rFonts w:ascii="Times New Roman" w:hAnsi="Times New Roman" w:cs="Times New Roman"/>
        </w:rPr>
        <w:t>12.</w:t>
      </w:r>
      <w:r w:rsidR="00945923" w:rsidRPr="00C55BAB">
        <w:rPr>
          <w:rFonts w:ascii="Times New Roman" w:hAnsi="Times New Roman" w:cs="Times New Roman"/>
        </w:rPr>
        <w:t xml:space="preserve">2024. godine, donosi </w:t>
      </w:r>
    </w:p>
    <w:p w14:paraId="57A5A525" w14:textId="166F2864" w:rsidR="00945923" w:rsidRPr="00C55BAB" w:rsidRDefault="00B0020E">
      <w:pPr>
        <w:rPr>
          <w:rFonts w:ascii="Times New Roman" w:hAnsi="Times New Roman" w:cs="Times New Roman"/>
          <w:b/>
          <w:bCs/>
        </w:rPr>
      </w:pPr>
      <w:r w:rsidRPr="00C55BAB">
        <w:rPr>
          <w:rFonts w:ascii="Times New Roman" w:hAnsi="Times New Roman" w:cs="Times New Roman"/>
          <w:b/>
          <w:bCs/>
        </w:rPr>
        <w:t xml:space="preserve">                </w:t>
      </w:r>
      <w:r w:rsidR="0029606A" w:rsidRPr="00C55BAB">
        <w:rPr>
          <w:rFonts w:ascii="Times New Roman" w:hAnsi="Times New Roman" w:cs="Times New Roman"/>
          <w:b/>
          <w:bCs/>
        </w:rPr>
        <w:t>Odluku</w:t>
      </w:r>
      <w:r w:rsidR="00945923" w:rsidRPr="00C55BAB">
        <w:rPr>
          <w:rFonts w:ascii="Times New Roman" w:hAnsi="Times New Roman" w:cs="Times New Roman"/>
          <w:b/>
          <w:bCs/>
        </w:rPr>
        <w:t xml:space="preserve"> o raspodjeli rezultata poslovanja Općine </w:t>
      </w:r>
      <w:r w:rsidRPr="00C55BAB">
        <w:rPr>
          <w:rFonts w:ascii="Times New Roman" w:hAnsi="Times New Roman" w:cs="Times New Roman"/>
          <w:b/>
          <w:bCs/>
        </w:rPr>
        <w:t xml:space="preserve">Hrašćina </w:t>
      </w:r>
      <w:r w:rsidR="00945923" w:rsidRPr="00C55BAB">
        <w:rPr>
          <w:rFonts w:ascii="Times New Roman" w:hAnsi="Times New Roman" w:cs="Times New Roman"/>
          <w:b/>
          <w:bCs/>
        </w:rPr>
        <w:t xml:space="preserve"> za 2023. godinu </w:t>
      </w:r>
    </w:p>
    <w:p w14:paraId="57A5A526" w14:textId="77777777" w:rsidR="00945923" w:rsidRPr="00C55BAB" w:rsidRDefault="00B0020E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                                                                       </w:t>
      </w:r>
      <w:r w:rsidR="00945923" w:rsidRPr="00C55BAB">
        <w:rPr>
          <w:rFonts w:ascii="Times New Roman" w:hAnsi="Times New Roman" w:cs="Times New Roman"/>
        </w:rPr>
        <w:t xml:space="preserve">Članak 1. </w:t>
      </w:r>
    </w:p>
    <w:p w14:paraId="33E14204" w14:textId="77777777" w:rsidR="009D66D1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Utvrđuje se da je Općina </w:t>
      </w:r>
      <w:r w:rsidR="00C55BAB">
        <w:rPr>
          <w:rFonts w:ascii="Times New Roman" w:hAnsi="Times New Roman" w:cs="Times New Roman"/>
        </w:rPr>
        <w:t xml:space="preserve">Hrašćina </w:t>
      </w:r>
      <w:r w:rsidRPr="00C55BAB">
        <w:rPr>
          <w:rFonts w:ascii="Times New Roman" w:hAnsi="Times New Roman" w:cs="Times New Roman"/>
        </w:rPr>
        <w:t xml:space="preserve"> u 2023. godini i u ranijim godinama ostvarila strukturni poslovni rezultat: </w:t>
      </w:r>
    </w:p>
    <w:p w14:paraId="509E0165" w14:textId="7ACCC92D" w:rsidR="00BB14A7" w:rsidRPr="00C55BAB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- višak prihoda poslovanja (račun 92211) u iznosu </w:t>
      </w:r>
      <w:r w:rsidR="006C77FC" w:rsidRPr="00C55BAB">
        <w:rPr>
          <w:rFonts w:ascii="Times New Roman" w:hAnsi="Times New Roman" w:cs="Times New Roman"/>
        </w:rPr>
        <w:t>278.983,45</w:t>
      </w:r>
      <w:r w:rsidRPr="00C55BAB">
        <w:rPr>
          <w:rFonts w:ascii="Times New Roman" w:hAnsi="Times New Roman" w:cs="Times New Roman"/>
        </w:rPr>
        <w:t xml:space="preserve"> eura</w:t>
      </w:r>
      <w:r w:rsidR="006C77FC" w:rsidRPr="00C55BAB">
        <w:rPr>
          <w:rFonts w:ascii="Times New Roman" w:hAnsi="Times New Roman" w:cs="Times New Roman"/>
        </w:rPr>
        <w:t xml:space="preserve"> – 2023.+ višak iz ranijih godina 207.772,41 euro , ukupno </w:t>
      </w:r>
      <w:r w:rsidR="00BB14A7" w:rsidRPr="00C55BAB">
        <w:rPr>
          <w:rFonts w:ascii="Times New Roman" w:hAnsi="Times New Roman" w:cs="Times New Roman"/>
        </w:rPr>
        <w:t>486.755,86 eura</w:t>
      </w:r>
      <w:r w:rsidR="002E654B">
        <w:rPr>
          <w:rFonts w:ascii="Times New Roman" w:hAnsi="Times New Roman" w:cs="Times New Roman"/>
        </w:rPr>
        <w:t xml:space="preserve"> od čega se pokriva</w:t>
      </w:r>
      <w:r w:rsidR="005B1ED6">
        <w:rPr>
          <w:rFonts w:ascii="Times New Roman" w:hAnsi="Times New Roman" w:cs="Times New Roman"/>
        </w:rPr>
        <w:t>:</w:t>
      </w:r>
    </w:p>
    <w:p w14:paraId="57A5A527" w14:textId="629E64E7" w:rsidR="00945923" w:rsidRPr="00C55BAB" w:rsidRDefault="005B1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45923" w:rsidRPr="00C55BAB">
        <w:rPr>
          <w:rFonts w:ascii="Times New Roman" w:hAnsi="Times New Roman" w:cs="Times New Roman"/>
        </w:rPr>
        <w:t xml:space="preserve">manjak prihoda od nefinancijske imovine (račun 92222) u iznosu od </w:t>
      </w:r>
      <w:r w:rsidR="006E5E9B" w:rsidRPr="00C55BAB">
        <w:rPr>
          <w:rFonts w:ascii="Times New Roman" w:hAnsi="Times New Roman" w:cs="Times New Roman"/>
        </w:rPr>
        <w:t>211.605,00</w:t>
      </w:r>
      <w:r w:rsidR="00945923" w:rsidRPr="00C55BAB">
        <w:rPr>
          <w:rFonts w:ascii="Times New Roman" w:hAnsi="Times New Roman" w:cs="Times New Roman"/>
        </w:rPr>
        <w:t xml:space="preserve"> eura</w:t>
      </w:r>
      <w:r w:rsidR="006E5E9B" w:rsidRPr="00C55BAB">
        <w:rPr>
          <w:rFonts w:ascii="Times New Roman" w:hAnsi="Times New Roman" w:cs="Times New Roman"/>
        </w:rPr>
        <w:t xml:space="preserve"> 2023. godin</w:t>
      </w:r>
      <w:r>
        <w:rPr>
          <w:rFonts w:ascii="Times New Roman" w:hAnsi="Times New Roman" w:cs="Times New Roman"/>
        </w:rPr>
        <w:t>a</w:t>
      </w:r>
      <w:r w:rsidR="00945923" w:rsidRPr="00C55BAB">
        <w:rPr>
          <w:rFonts w:ascii="Times New Roman" w:hAnsi="Times New Roman" w:cs="Times New Roman"/>
        </w:rPr>
        <w:t xml:space="preserve"> </w:t>
      </w:r>
    </w:p>
    <w:p w14:paraId="57A5A528" w14:textId="77777777" w:rsidR="00945923" w:rsidRPr="00C55BAB" w:rsidRDefault="00B0020E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                                                                      </w:t>
      </w:r>
      <w:r w:rsidR="00945923" w:rsidRPr="00C55BAB">
        <w:rPr>
          <w:rFonts w:ascii="Times New Roman" w:hAnsi="Times New Roman" w:cs="Times New Roman"/>
        </w:rPr>
        <w:t xml:space="preserve">Članak 2. </w:t>
      </w:r>
    </w:p>
    <w:p w14:paraId="57A5A529" w14:textId="1C442E04" w:rsidR="00945923" w:rsidRPr="00C55BAB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Manjak prihoda od nefinancijske imovine u iznosu od </w:t>
      </w:r>
      <w:r w:rsidR="007A1737" w:rsidRPr="00C55BAB">
        <w:rPr>
          <w:rFonts w:ascii="Times New Roman" w:hAnsi="Times New Roman" w:cs="Times New Roman"/>
        </w:rPr>
        <w:t>211.605,00</w:t>
      </w:r>
      <w:r w:rsidRPr="00C55BAB">
        <w:rPr>
          <w:rFonts w:ascii="Times New Roman" w:hAnsi="Times New Roman" w:cs="Times New Roman"/>
        </w:rPr>
        <w:t xml:space="preserve"> eura pokriva se u cijelosti iz viška prihoda poslovanja u iznosu od </w:t>
      </w:r>
      <w:r w:rsidR="000C329D" w:rsidRPr="00C55BAB">
        <w:rPr>
          <w:rFonts w:ascii="Times New Roman" w:hAnsi="Times New Roman" w:cs="Times New Roman"/>
        </w:rPr>
        <w:t>211.605,00</w:t>
      </w:r>
      <w:r w:rsidRPr="00C55BAB">
        <w:rPr>
          <w:rFonts w:ascii="Times New Roman" w:hAnsi="Times New Roman" w:cs="Times New Roman"/>
        </w:rPr>
        <w:t xml:space="preserve"> eura.</w:t>
      </w:r>
    </w:p>
    <w:p w14:paraId="57A5A52A" w14:textId="77777777" w:rsidR="00945923" w:rsidRPr="00C55BAB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 </w:t>
      </w:r>
      <w:r w:rsidR="00B0020E" w:rsidRPr="00C55BAB">
        <w:rPr>
          <w:rFonts w:ascii="Times New Roman" w:hAnsi="Times New Roman" w:cs="Times New Roman"/>
        </w:rPr>
        <w:t xml:space="preserve">                                                                     </w:t>
      </w:r>
      <w:r w:rsidRPr="00C55BAB">
        <w:rPr>
          <w:rFonts w:ascii="Times New Roman" w:hAnsi="Times New Roman" w:cs="Times New Roman"/>
        </w:rPr>
        <w:t xml:space="preserve">Članak 3. </w:t>
      </w:r>
    </w:p>
    <w:p w14:paraId="57A5A52B" w14:textId="4C53BD4E" w:rsidR="00945923" w:rsidRPr="00C55BAB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Višak prihoda poslovanja u iznosu od </w:t>
      </w:r>
      <w:r w:rsidR="00B0020E" w:rsidRPr="00C55BAB">
        <w:rPr>
          <w:rFonts w:ascii="Times New Roman" w:hAnsi="Times New Roman" w:cs="Times New Roman"/>
        </w:rPr>
        <w:t xml:space="preserve">275.150,86 </w:t>
      </w:r>
      <w:r w:rsidRPr="00C55BAB">
        <w:rPr>
          <w:rFonts w:ascii="Times New Roman" w:hAnsi="Times New Roman" w:cs="Times New Roman"/>
        </w:rPr>
        <w:t xml:space="preserve"> eura prenosi se u slijedeće razdoblje </w:t>
      </w:r>
      <w:r w:rsidR="00C26B92" w:rsidRPr="00C55BAB">
        <w:rPr>
          <w:rFonts w:ascii="Times New Roman" w:hAnsi="Times New Roman" w:cs="Times New Roman"/>
        </w:rPr>
        <w:t xml:space="preserve">2024. godinu </w:t>
      </w:r>
      <w:r w:rsidRPr="00C55BAB">
        <w:rPr>
          <w:rFonts w:ascii="Times New Roman" w:hAnsi="Times New Roman" w:cs="Times New Roman"/>
        </w:rPr>
        <w:t>za već predviđene projekte</w:t>
      </w:r>
      <w:r w:rsidR="00C26B92" w:rsidRPr="00C55BAB">
        <w:rPr>
          <w:rFonts w:ascii="Times New Roman" w:hAnsi="Times New Roman" w:cs="Times New Roman"/>
        </w:rPr>
        <w:t xml:space="preserve"> (program gradnje)</w:t>
      </w:r>
      <w:r w:rsidRPr="00C55BAB">
        <w:rPr>
          <w:rFonts w:ascii="Times New Roman" w:hAnsi="Times New Roman" w:cs="Times New Roman"/>
        </w:rPr>
        <w:t xml:space="preserve">. </w:t>
      </w:r>
    </w:p>
    <w:p w14:paraId="57A5A52C" w14:textId="77777777" w:rsidR="00945923" w:rsidRPr="00C55BAB" w:rsidRDefault="00B0020E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                                                                        </w:t>
      </w:r>
      <w:r w:rsidR="00945923" w:rsidRPr="00C55BAB">
        <w:rPr>
          <w:rFonts w:ascii="Times New Roman" w:hAnsi="Times New Roman" w:cs="Times New Roman"/>
        </w:rPr>
        <w:t xml:space="preserve">Članak 4. </w:t>
      </w:r>
    </w:p>
    <w:p w14:paraId="57A5A52D" w14:textId="77777777" w:rsidR="00945923" w:rsidRPr="00C55BAB" w:rsidRDefault="00945923">
      <w:pPr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 xml:space="preserve">Ova Odluka stupa na snagu osmog dana od dana objave u «Službenom glasniku Općine </w:t>
      </w:r>
      <w:proofErr w:type="spellStart"/>
      <w:r w:rsidR="00B0020E" w:rsidRPr="00C55BAB">
        <w:rPr>
          <w:rFonts w:ascii="Times New Roman" w:hAnsi="Times New Roman" w:cs="Times New Roman"/>
        </w:rPr>
        <w:t>Hrašćine</w:t>
      </w:r>
      <w:proofErr w:type="spellEnd"/>
      <w:r w:rsidRPr="00C55BAB">
        <w:rPr>
          <w:rFonts w:ascii="Times New Roman" w:hAnsi="Times New Roman" w:cs="Times New Roman"/>
        </w:rPr>
        <w:t xml:space="preserve">». </w:t>
      </w:r>
    </w:p>
    <w:p w14:paraId="57A5A52E" w14:textId="77777777" w:rsidR="00945923" w:rsidRPr="00C55BAB" w:rsidRDefault="00945923">
      <w:pPr>
        <w:rPr>
          <w:rFonts w:ascii="Times New Roman" w:hAnsi="Times New Roman" w:cs="Times New Roman"/>
        </w:rPr>
      </w:pPr>
    </w:p>
    <w:p w14:paraId="021E6CB6" w14:textId="77777777" w:rsidR="001C0ACF" w:rsidRPr="00C55BAB" w:rsidRDefault="001C0ACF" w:rsidP="001C0ACF">
      <w:pPr>
        <w:rPr>
          <w:rFonts w:ascii="Times New Roman" w:hAnsi="Times New Roman" w:cs="Times New Roman"/>
        </w:rPr>
      </w:pPr>
    </w:p>
    <w:p w14:paraId="643D3E5C" w14:textId="77777777" w:rsidR="001C0ACF" w:rsidRPr="00C55BAB" w:rsidRDefault="001C0ACF" w:rsidP="001C0ACF">
      <w:pPr>
        <w:jc w:val="center"/>
        <w:rPr>
          <w:rFonts w:ascii="Times New Roman" w:hAnsi="Times New Roman" w:cs="Times New Roman"/>
          <w:b/>
          <w:bCs/>
        </w:rPr>
      </w:pPr>
      <w:r w:rsidRPr="00C55BAB">
        <w:rPr>
          <w:rFonts w:ascii="Times New Roman" w:hAnsi="Times New Roman" w:cs="Times New Roman"/>
          <w:b/>
          <w:bCs/>
        </w:rPr>
        <w:t>OPĆINSKO VIJEĆE OPĆINE HRAŠĆINA</w:t>
      </w:r>
    </w:p>
    <w:p w14:paraId="1BD0A266" w14:textId="77777777" w:rsidR="001C0ACF" w:rsidRPr="00C55BAB" w:rsidRDefault="001C0ACF" w:rsidP="001C0ACF">
      <w:pPr>
        <w:spacing w:line="255" w:lineRule="atLeast"/>
        <w:rPr>
          <w:rFonts w:ascii="Times New Roman" w:hAnsi="Times New Roman" w:cs="Times New Roman"/>
          <w:color w:val="000000"/>
        </w:rPr>
      </w:pPr>
    </w:p>
    <w:p w14:paraId="2DF2F51A" w14:textId="0B96FFE7" w:rsidR="001C0ACF" w:rsidRPr="00C55BAB" w:rsidRDefault="001C0ACF" w:rsidP="00AB35D6">
      <w:pPr>
        <w:spacing w:after="0" w:line="255" w:lineRule="atLeast"/>
        <w:rPr>
          <w:rFonts w:ascii="Times New Roman" w:hAnsi="Times New Roman" w:cs="Times New Roman"/>
          <w:color w:val="000000"/>
        </w:rPr>
      </w:pPr>
      <w:r w:rsidRPr="00C55BAB">
        <w:rPr>
          <w:rFonts w:ascii="Times New Roman" w:hAnsi="Times New Roman" w:cs="Times New Roman"/>
          <w:color w:val="000000"/>
        </w:rPr>
        <w:t>KLASA: 400-01/24-01/02</w:t>
      </w:r>
    </w:p>
    <w:p w14:paraId="5CB1BC50" w14:textId="3E571A8B" w:rsidR="001C0ACF" w:rsidRPr="00C55BAB" w:rsidRDefault="001C0ACF" w:rsidP="00AB35D6">
      <w:pPr>
        <w:spacing w:after="0" w:line="255" w:lineRule="atLeast"/>
        <w:rPr>
          <w:rFonts w:ascii="Times New Roman" w:hAnsi="Times New Roman" w:cs="Times New Roman"/>
          <w:color w:val="000000"/>
        </w:rPr>
      </w:pPr>
      <w:r w:rsidRPr="00C55BAB">
        <w:rPr>
          <w:rFonts w:ascii="Times New Roman" w:hAnsi="Times New Roman" w:cs="Times New Roman"/>
          <w:color w:val="000000"/>
        </w:rPr>
        <w:t>URBROJ: 2140-13-01-24-</w:t>
      </w:r>
      <w:r w:rsidR="00C55BAB" w:rsidRPr="00C55BAB">
        <w:rPr>
          <w:rFonts w:ascii="Times New Roman" w:hAnsi="Times New Roman" w:cs="Times New Roman"/>
          <w:color w:val="000000"/>
        </w:rPr>
        <w:t>02</w:t>
      </w:r>
    </w:p>
    <w:p w14:paraId="2992290C" w14:textId="77777777" w:rsidR="001C0ACF" w:rsidRPr="00C55BAB" w:rsidRDefault="001C0ACF" w:rsidP="00AB35D6">
      <w:pPr>
        <w:spacing w:after="0" w:line="255" w:lineRule="atLeast"/>
        <w:rPr>
          <w:rFonts w:ascii="Times New Roman" w:hAnsi="Times New Roman" w:cs="Times New Roman"/>
          <w:color w:val="000000"/>
        </w:rPr>
      </w:pPr>
      <w:r w:rsidRPr="00C55BAB">
        <w:rPr>
          <w:rFonts w:ascii="Times New Roman" w:hAnsi="Times New Roman" w:cs="Times New Roman"/>
          <w:color w:val="000000"/>
        </w:rPr>
        <w:t>U Trgovišću, 10.12.2024. godine</w:t>
      </w:r>
    </w:p>
    <w:p w14:paraId="673D7EFC" w14:textId="77777777" w:rsidR="001C0ACF" w:rsidRPr="00C55BAB" w:rsidRDefault="001C0ACF" w:rsidP="00AB35D6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ind w:left="5664"/>
        <w:jc w:val="center"/>
        <w:rPr>
          <w:rFonts w:ascii="Times New Roman" w:eastAsia="Arial Unicode MS" w:hAnsi="Times New Roman" w:cs="Times New Roman"/>
          <w:bdr w:val="nil"/>
        </w:rPr>
      </w:pPr>
    </w:p>
    <w:p w14:paraId="3D3D6A48" w14:textId="77777777" w:rsidR="001C0ACF" w:rsidRPr="00C55BAB" w:rsidRDefault="001C0ACF" w:rsidP="00AB35D6">
      <w:pPr>
        <w:spacing w:after="0"/>
        <w:ind w:left="4956"/>
        <w:jc w:val="right"/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>PREDSJEDNICA OPĆINSKOG</w:t>
      </w:r>
    </w:p>
    <w:p w14:paraId="782312BC" w14:textId="77777777" w:rsidR="001C0ACF" w:rsidRPr="00C55BAB" w:rsidRDefault="001C0ACF" w:rsidP="00AB35D6">
      <w:pPr>
        <w:spacing w:after="0"/>
        <w:ind w:left="5664"/>
        <w:jc w:val="right"/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>VIJEĆA</w:t>
      </w:r>
    </w:p>
    <w:p w14:paraId="7492BA8B" w14:textId="77777777" w:rsidR="001C0ACF" w:rsidRPr="00C55BAB" w:rsidRDefault="001C0ACF" w:rsidP="00AB35D6">
      <w:pPr>
        <w:spacing w:after="0"/>
        <w:ind w:left="5664"/>
        <w:jc w:val="right"/>
        <w:rPr>
          <w:rFonts w:ascii="Times New Roman" w:hAnsi="Times New Roman" w:cs="Times New Roman"/>
        </w:rPr>
      </w:pPr>
      <w:r w:rsidRPr="00C55BAB">
        <w:rPr>
          <w:rFonts w:ascii="Times New Roman" w:hAnsi="Times New Roman" w:cs="Times New Roman"/>
        </w:rPr>
        <w:t>LJUBICA MIKULČIĆ</w:t>
      </w:r>
    </w:p>
    <w:p w14:paraId="57A5A533" w14:textId="77777777" w:rsidR="00B0020E" w:rsidRDefault="00B0020E">
      <w:r>
        <w:t xml:space="preserve">                                                                                                                      </w:t>
      </w:r>
    </w:p>
    <w:sectPr w:rsidR="00B0020E" w:rsidSect="00441A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923"/>
    <w:rsid w:val="000C329D"/>
    <w:rsid w:val="001C0ACF"/>
    <w:rsid w:val="0029606A"/>
    <w:rsid w:val="002E654B"/>
    <w:rsid w:val="00441A84"/>
    <w:rsid w:val="004620DB"/>
    <w:rsid w:val="005B1ED6"/>
    <w:rsid w:val="005B397A"/>
    <w:rsid w:val="006C77FC"/>
    <w:rsid w:val="006E5E9B"/>
    <w:rsid w:val="007A1737"/>
    <w:rsid w:val="00843C24"/>
    <w:rsid w:val="00945923"/>
    <w:rsid w:val="009D66D1"/>
    <w:rsid w:val="00AB35D6"/>
    <w:rsid w:val="00AE5248"/>
    <w:rsid w:val="00B0020E"/>
    <w:rsid w:val="00BB14A7"/>
    <w:rsid w:val="00C26B92"/>
    <w:rsid w:val="00C55BAB"/>
    <w:rsid w:val="00DB15E2"/>
    <w:rsid w:val="00E2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5A524"/>
  <w15:docId w15:val="{E605E4B3-E53E-4402-A63D-4F673346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A8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F76749-6308-4C8A-A5BE-487C7878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SLAĐANA</dc:creator>
  <cp:lastModifiedBy>Ivana Čavec</cp:lastModifiedBy>
  <cp:revision>2</cp:revision>
  <cp:lastPrinted>2024-12-24T06:25:00Z</cp:lastPrinted>
  <dcterms:created xsi:type="dcterms:W3CDTF">2024-12-30T11:36:00Z</dcterms:created>
  <dcterms:modified xsi:type="dcterms:W3CDTF">2024-12-30T11:36:00Z</dcterms:modified>
</cp:coreProperties>
</file>